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E0" w:rsidRPr="00AD6382" w:rsidRDefault="00ED5C6A" w:rsidP="006D52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</w:pPr>
      <w:r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Harmonogram naborów wniosków o dofinansowanie w trybie konkursowym </w:t>
      </w:r>
    </w:p>
    <w:p w:rsidR="00D86799" w:rsidRPr="00AD6382" w:rsidRDefault="00C44925" w:rsidP="006D52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</w:pPr>
      <w:r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dla</w:t>
      </w:r>
      <w:r w:rsidR="006D5290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Programu Polska Cyfrowa na 201</w:t>
      </w:r>
      <w:r w:rsidR="00C87149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9</w:t>
      </w:r>
      <w:r w:rsidR="00ED5C6A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rok</w:t>
      </w:r>
      <w:r w:rsidR="00ED5C6A" w:rsidRPr="00AD6382">
        <w:rPr>
          <w:rStyle w:val="Odwoanieprzypisudolnego"/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footnoteReference w:id="1"/>
      </w:r>
      <w:r w:rsidR="00ED29AF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4A2D34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(stan na</w:t>
      </w:r>
      <w:r w:rsidR="00235825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5759C1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2</w:t>
      </w:r>
      <w:r w:rsidR="00DA2485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9</w:t>
      </w:r>
      <w:r w:rsidR="005759C1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.11.</w:t>
      </w:r>
      <w:r w:rsidR="007173A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2018</w:t>
      </w:r>
      <w:r w:rsidR="00235825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roku</w:t>
      </w:r>
      <w:r w:rsidR="004A2D34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5"/>
        <w:gridCol w:w="2196"/>
        <w:gridCol w:w="3223"/>
        <w:gridCol w:w="2508"/>
        <w:gridCol w:w="1551"/>
        <w:gridCol w:w="1339"/>
      </w:tblGrid>
      <w:tr w:rsidR="00A0382D" w:rsidRPr="00D05D43" w:rsidTr="005830ED">
        <w:tc>
          <w:tcPr>
            <w:tcW w:w="3175" w:type="dxa"/>
            <w:vAlign w:val="center"/>
          </w:tcPr>
          <w:p w:rsidR="00A0382D" w:rsidRPr="00D05D43" w:rsidRDefault="00A0382D" w:rsidP="005830ED">
            <w:pPr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Numer i nazwa Działania/Poddziałania</w:t>
            </w:r>
          </w:p>
        </w:tc>
        <w:tc>
          <w:tcPr>
            <w:tcW w:w="2196" w:type="dxa"/>
            <w:vAlign w:val="center"/>
          </w:tcPr>
          <w:p w:rsidR="00A0382D" w:rsidRPr="00884D8A" w:rsidRDefault="00A0382D" w:rsidP="00583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0"/>
                <w:szCs w:val="10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Planowany termin naborów</w:t>
            </w:r>
            <w:r w:rsidRPr="00D05D43">
              <w:rPr>
                <w:rStyle w:val="Odwoanieprzypisudolnego"/>
                <w:rFonts w:asciiTheme="majorHAnsi" w:hAnsiTheme="majorHAnsi" w:cs="Calibri,Bold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3223" w:type="dxa"/>
            <w:vAlign w:val="center"/>
          </w:tcPr>
          <w:p w:rsidR="00A0382D" w:rsidRPr="00D05D43" w:rsidRDefault="00A0382D" w:rsidP="005830ED">
            <w:pPr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Typ projektów mogących uzyskać dofinansowanie</w:t>
            </w:r>
          </w:p>
        </w:tc>
        <w:tc>
          <w:tcPr>
            <w:tcW w:w="2508" w:type="dxa"/>
            <w:vAlign w:val="center"/>
          </w:tcPr>
          <w:p w:rsidR="00A0382D" w:rsidRPr="00D05D43" w:rsidRDefault="00A0382D" w:rsidP="00583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Orientacyjna kwota przeznaczona</w:t>
            </w: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br/>
            </w: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 xml:space="preserve"> na dofinansowanie projektów </w:t>
            </w: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w </w:t>
            </w: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ramach konkursu (w zł)</w:t>
            </w:r>
          </w:p>
        </w:tc>
        <w:tc>
          <w:tcPr>
            <w:tcW w:w="1551" w:type="dxa"/>
            <w:vAlign w:val="center"/>
          </w:tcPr>
          <w:p w:rsidR="00A0382D" w:rsidRPr="00D05D43" w:rsidRDefault="00A0382D" w:rsidP="00583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Instytucja Organizująca Konkurs</w:t>
            </w:r>
          </w:p>
        </w:tc>
        <w:tc>
          <w:tcPr>
            <w:tcW w:w="1339" w:type="dxa"/>
            <w:vAlign w:val="center"/>
          </w:tcPr>
          <w:p w:rsidR="00A0382D" w:rsidRPr="00D05D43" w:rsidRDefault="00A0382D" w:rsidP="00583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Dodatkowe informacje</w:t>
            </w:r>
          </w:p>
        </w:tc>
      </w:tr>
      <w:tr w:rsidR="00A0382D" w:rsidRPr="00D05D43" w:rsidTr="005830ED">
        <w:tc>
          <w:tcPr>
            <w:tcW w:w="11102" w:type="dxa"/>
            <w:gridSpan w:val="4"/>
            <w:shd w:val="clear" w:color="auto" w:fill="FF6699"/>
          </w:tcPr>
          <w:p w:rsidR="00A0382D" w:rsidRPr="00D05D43" w:rsidRDefault="00A0382D" w:rsidP="005830ED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Priorytet 1</w:t>
            </w:r>
            <w:r w:rsidR="005759C1">
              <w:rPr>
                <w:rFonts w:asciiTheme="majorHAnsi" w:hAnsiTheme="majorHAnsi" w:cs="Calibri"/>
                <w:b/>
                <w:sz w:val="16"/>
                <w:szCs w:val="16"/>
              </w:rPr>
              <w:t>.</w:t>
            </w:r>
          </w:p>
        </w:tc>
        <w:tc>
          <w:tcPr>
            <w:tcW w:w="1551" w:type="dxa"/>
            <w:shd w:val="clear" w:color="auto" w:fill="FF6699"/>
          </w:tcPr>
          <w:p w:rsidR="00A0382D" w:rsidRPr="00D05D43" w:rsidRDefault="00A0382D" w:rsidP="005830ED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6699"/>
          </w:tcPr>
          <w:p w:rsidR="00A0382D" w:rsidRPr="00D05D43" w:rsidRDefault="00A0382D" w:rsidP="005830ED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A0382D" w:rsidTr="005830ED">
        <w:tc>
          <w:tcPr>
            <w:tcW w:w="3175" w:type="dxa"/>
          </w:tcPr>
          <w:p w:rsidR="00A0382D" w:rsidRPr="00D05D43" w:rsidRDefault="00A0382D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Działanie 1.1</w:t>
            </w:r>
          </w:p>
          <w:p w:rsidR="00A0382D" w:rsidRPr="00A0382D" w:rsidRDefault="00A0382D" w:rsidP="00A0382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A0382D">
              <w:rPr>
                <w:rFonts w:asciiTheme="majorHAnsi" w:hAnsiTheme="majorHAnsi" w:cs="Calibri"/>
                <w:sz w:val="16"/>
                <w:szCs w:val="16"/>
              </w:rPr>
              <w:t xml:space="preserve">Wyeliminowanie terytorialnych różnic </w:t>
            </w:r>
          </w:p>
          <w:p w:rsidR="00A0382D" w:rsidRPr="00A0382D" w:rsidRDefault="00A0382D" w:rsidP="00A0382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w </w:t>
            </w:r>
            <w:r w:rsidRPr="00A0382D">
              <w:rPr>
                <w:rFonts w:asciiTheme="majorHAnsi" w:hAnsiTheme="majorHAnsi" w:cs="Calibri"/>
                <w:sz w:val="16"/>
                <w:szCs w:val="16"/>
              </w:rPr>
              <w:t xml:space="preserve">możliwości dostępu do szerokopasmowego </w:t>
            </w:r>
            <w:proofErr w:type="spellStart"/>
            <w:r w:rsidRPr="00A0382D">
              <w:rPr>
                <w:rFonts w:asciiTheme="majorHAnsi" w:hAnsiTheme="majorHAnsi" w:cs="Calibri"/>
                <w:sz w:val="16"/>
                <w:szCs w:val="16"/>
              </w:rPr>
              <w:t>internetu</w:t>
            </w:r>
            <w:proofErr w:type="spellEnd"/>
            <w:r w:rsidRPr="00A0382D">
              <w:rPr>
                <w:rFonts w:asciiTheme="majorHAnsi" w:hAnsiTheme="majorHAnsi" w:cs="Calibri"/>
                <w:sz w:val="16"/>
                <w:szCs w:val="16"/>
              </w:rPr>
              <w:t xml:space="preserve"> o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A0382D">
              <w:rPr>
                <w:rFonts w:asciiTheme="majorHAnsi" w:hAnsiTheme="majorHAnsi" w:cs="Calibri"/>
                <w:sz w:val="16"/>
                <w:szCs w:val="16"/>
              </w:rPr>
              <w:t xml:space="preserve">wysokich przepustowościach. </w:t>
            </w:r>
          </w:p>
          <w:p w:rsidR="00A0382D" w:rsidRPr="00D05D43" w:rsidRDefault="00A0382D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0817" w:type="dxa"/>
            <w:gridSpan w:val="5"/>
            <w:vAlign w:val="center"/>
          </w:tcPr>
          <w:p w:rsidR="00A0382D" w:rsidRDefault="00A0382D" w:rsidP="005830E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Nie przewiduje się naborów w 2019 r.</w:t>
            </w:r>
          </w:p>
        </w:tc>
      </w:tr>
      <w:tr w:rsidR="004A2D34" w:rsidRPr="00D05D43" w:rsidTr="00A0382D">
        <w:tc>
          <w:tcPr>
            <w:tcW w:w="11102" w:type="dxa"/>
            <w:gridSpan w:val="4"/>
            <w:shd w:val="clear" w:color="auto" w:fill="FF6699"/>
          </w:tcPr>
          <w:p w:rsidR="004A2D34" w:rsidRPr="00D05D43" w:rsidRDefault="00A0382D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Priorytet 2</w:t>
            </w:r>
            <w:r w:rsidR="005759C1">
              <w:rPr>
                <w:rFonts w:asciiTheme="majorHAnsi" w:hAnsiTheme="majorHAnsi" w:cs="Calibri"/>
                <w:b/>
                <w:sz w:val="16"/>
                <w:szCs w:val="16"/>
              </w:rPr>
              <w:t>.</w:t>
            </w:r>
          </w:p>
        </w:tc>
        <w:tc>
          <w:tcPr>
            <w:tcW w:w="1551" w:type="dxa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4A2D34" w:rsidRPr="00D05D43" w:rsidTr="00A0382D">
        <w:tc>
          <w:tcPr>
            <w:tcW w:w="3175" w:type="dxa"/>
          </w:tcPr>
          <w:p w:rsidR="004A2D34" w:rsidRPr="00D05D43" w:rsidRDefault="00A0382D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Działanie 2</w:t>
            </w:r>
            <w:r w:rsidR="004A2D34" w:rsidRPr="00D05D43">
              <w:rPr>
                <w:rFonts w:asciiTheme="majorHAnsi" w:hAnsiTheme="majorHAnsi" w:cs="Calibri"/>
                <w:b/>
                <w:sz w:val="16"/>
                <w:szCs w:val="16"/>
              </w:rPr>
              <w:t>.1</w:t>
            </w:r>
          </w:p>
          <w:p w:rsidR="004A2D34" w:rsidRPr="00D05D43" w:rsidRDefault="00A0382D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Wysoka dostępność i jakość e-usług publicznych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2196" w:type="dxa"/>
          </w:tcPr>
          <w:p w:rsidR="004A2D34" w:rsidRPr="00D05D43" w:rsidRDefault="004A2D34" w:rsidP="00AF2FC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br/>
            </w:r>
            <w:r w:rsidR="008904FB">
              <w:rPr>
                <w:rFonts w:asciiTheme="majorHAnsi" w:hAnsiTheme="majorHAnsi" w:cs="Calibri"/>
                <w:sz w:val="16"/>
                <w:szCs w:val="16"/>
              </w:rPr>
              <w:t>i r</w:t>
            </w:r>
            <w:r w:rsidR="008904FB" w:rsidRPr="00671BA0">
              <w:rPr>
                <w:rFonts w:asciiTheme="majorHAnsi" w:hAnsiTheme="majorHAnsi" w:cs="Calibri"/>
                <w:sz w:val="16"/>
                <w:szCs w:val="16"/>
              </w:rPr>
              <w:t>ozpoczęcie naboru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="008904FB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– </w:t>
            </w:r>
            <w:r w:rsidR="00C87149">
              <w:rPr>
                <w:rFonts w:asciiTheme="majorHAnsi" w:hAnsiTheme="majorHAnsi" w:cs="Calibri"/>
                <w:sz w:val="16"/>
                <w:szCs w:val="16"/>
              </w:rPr>
              <w:br/>
            </w:r>
            <w:r w:rsidR="00A0382D">
              <w:rPr>
                <w:rFonts w:asciiTheme="majorHAnsi" w:hAnsiTheme="majorHAnsi" w:cs="Calibri"/>
                <w:sz w:val="16"/>
                <w:szCs w:val="16"/>
              </w:rPr>
              <w:t>II kwartał 2019 r.</w:t>
            </w:r>
          </w:p>
        </w:tc>
        <w:tc>
          <w:tcPr>
            <w:tcW w:w="3223" w:type="dxa"/>
          </w:tcPr>
          <w:p w:rsidR="00A0382D" w:rsidRPr="00A0382D" w:rsidRDefault="00A0382D" w:rsidP="00A0382D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A0382D">
              <w:rPr>
                <w:rFonts w:asciiTheme="majorHAnsi" w:hAnsiTheme="majorHAnsi" w:cs="Calibri"/>
                <w:sz w:val="16"/>
                <w:szCs w:val="16"/>
              </w:rPr>
              <w:t>Tworzenie lub rozwój e-usług publicznych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A0382D">
              <w:rPr>
                <w:rFonts w:asciiTheme="majorHAnsi" w:hAnsiTheme="majorHAnsi" w:cs="Calibri"/>
                <w:sz w:val="16"/>
                <w:szCs w:val="16"/>
              </w:rPr>
              <w:t>(A2B,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A0382D">
              <w:rPr>
                <w:rFonts w:asciiTheme="majorHAnsi" w:hAnsiTheme="majorHAnsi" w:cs="Calibri"/>
                <w:sz w:val="16"/>
                <w:szCs w:val="16"/>
              </w:rPr>
              <w:t>A2C);</w:t>
            </w:r>
          </w:p>
          <w:p w:rsidR="004A2D34" w:rsidRPr="00D05D43" w:rsidRDefault="004A2D34" w:rsidP="00B63C2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508" w:type="dxa"/>
          </w:tcPr>
          <w:p w:rsidR="004A2D34" w:rsidRPr="00D05D43" w:rsidRDefault="00A0382D" w:rsidP="00E87D1C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450</w:t>
            </w:r>
            <w:r w:rsidR="00E87D1C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="004A2D34" w:rsidRPr="00D05D43">
              <w:rPr>
                <w:rFonts w:asciiTheme="majorHAnsi" w:hAnsiTheme="majorHAnsi" w:cs="Calibri"/>
                <w:sz w:val="16"/>
                <w:szCs w:val="16"/>
              </w:rPr>
              <w:t>000 000 zł</w:t>
            </w:r>
          </w:p>
        </w:tc>
        <w:tc>
          <w:tcPr>
            <w:tcW w:w="1551" w:type="dxa"/>
          </w:tcPr>
          <w:p w:rsidR="004A2D34" w:rsidRDefault="00AF2FCE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8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39" w:type="dxa"/>
          </w:tcPr>
          <w:p w:rsidR="004A2D34" w:rsidRDefault="004A2D34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5759C1" w:rsidTr="005830ED">
        <w:tc>
          <w:tcPr>
            <w:tcW w:w="3175" w:type="dxa"/>
          </w:tcPr>
          <w:p w:rsidR="005759C1" w:rsidRPr="00D05D43" w:rsidRDefault="005759C1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Działanie 2.2</w:t>
            </w:r>
          </w:p>
          <w:p w:rsidR="005759C1" w:rsidRPr="005759C1" w:rsidRDefault="005759C1" w:rsidP="005830ED">
            <w:pPr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Cy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 xml:space="preserve">fryzacja procesów </w:t>
            </w:r>
            <w:proofErr w:type="spellStart"/>
            <w:r w:rsidR="00AF2FCE">
              <w:rPr>
                <w:rFonts w:asciiTheme="majorHAnsi" w:hAnsiTheme="majorHAnsi" w:cs="Calibri"/>
                <w:sz w:val="16"/>
                <w:szCs w:val="16"/>
              </w:rPr>
              <w:t>back-office</w:t>
            </w:r>
            <w:proofErr w:type="spellEnd"/>
            <w:r w:rsidR="00AF2FCE">
              <w:rPr>
                <w:rFonts w:asciiTheme="majorHAnsi" w:hAnsiTheme="majorHAnsi" w:cs="Calibri"/>
                <w:sz w:val="16"/>
                <w:szCs w:val="16"/>
              </w:rPr>
              <w:t xml:space="preserve"> w </w:t>
            </w:r>
            <w:r>
              <w:rPr>
                <w:rFonts w:asciiTheme="majorHAnsi" w:hAnsiTheme="majorHAnsi" w:cs="Calibri"/>
                <w:sz w:val="16"/>
                <w:szCs w:val="16"/>
              </w:rPr>
              <w:t>administracji rządowej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  <w:p w:rsidR="005759C1" w:rsidRPr="00D05D43" w:rsidRDefault="005759C1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0817" w:type="dxa"/>
            <w:gridSpan w:val="5"/>
            <w:vAlign w:val="center"/>
          </w:tcPr>
          <w:p w:rsidR="005759C1" w:rsidRDefault="005759C1" w:rsidP="005830E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Nie przewiduje się naborów w 2019 r.</w:t>
            </w:r>
          </w:p>
        </w:tc>
      </w:tr>
      <w:tr w:rsidR="005759C1" w:rsidTr="005759C1">
        <w:tc>
          <w:tcPr>
            <w:tcW w:w="3175" w:type="dxa"/>
          </w:tcPr>
          <w:p w:rsidR="005759C1" w:rsidRPr="00D05D43" w:rsidRDefault="005759C1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Działanie 2.3</w:t>
            </w:r>
          </w:p>
          <w:p w:rsidR="005759C1" w:rsidRPr="005759C1" w:rsidRDefault="005759C1" w:rsidP="005830ED">
            <w:pPr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Cyfrowa dostępność i użyteczność informacji sektora publicznego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  <w:p w:rsidR="005759C1" w:rsidRPr="00D05D43" w:rsidRDefault="005759C1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0817" w:type="dxa"/>
            <w:gridSpan w:val="5"/>
            <w:shd w:val="clear" w:color="auto" w:fill="D0CECE" w:themeFill="background2" w:themeFillShade="E6"/>
            <w:vAlign w:val="center"/>
          </w:tcPr>
          <w:p w:rsidR="005759C1" w:rsidRDefault="005759C1" w:rsidP="005830E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5759C1" w:rsidTr="005830ED">
        <w:tc>
          <w:tcPr>
            <w:tcW w:w="3175" w:type="dxa"/>
          </w:tcPr>
          <w:p w:rsidR="005759C1" w:rsidRPr="00D05D43" w:rsidRDefault="005759C1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 xml:space="preserve">Działanie </w:t>
            </w:r>
            <w:r w:rsidR="00D8080B">
              <w:rPr>
                <w:rFonts w:asciiTheme="majorHAnsi" w:hAnsiTheme="majorHAnsi" w:cs="Calibri"/>
                <w:b/>
                <w:sz w:val="16"/>
                <w:szCs w:val="16"/>
              </w:rPr>
              <w:t>2.3.1</w:t>
            </w:r>
          </w:p>
          <w:p w:rsidR="00D8080B" w:rsidRPr="00A0382D" w:rsidRDefault="00D8080B" w:rsidP="00D8080B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A0382D">
              <w:rPr>
                <w:rFonts w:asciiTheme="majorHAnsi" w:hAnsiTheme="majorHAnsi" w:cs="Calibri"/>
                <w:sz w:val="16"/>
                <w:szCs w:val="16"/>
              </w:rPr>
              <w:t>Cyfrowe udostępnienie informacji sektora publiczneg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>o ze źródeł administracyjnych i </w:t>
            </w:r>
            <w:r w:rsidRPr="00A0382D">
              <w:rPr>
                <w:rFonts w:asciiTheme="majorHAnsi" w:hAnsiTheme="majorHAnsi" w:cs="Calibri"/>
                <w:sz w:val="16"/>
                <w:szCs w:val="16"/>
              </w:rPr>
              <w:t>zasobów nauki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  <w:p w:rsidR="005759C1" w:rsidRPr="00D05D43" w:rsidRDefault="005759C1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196" w:type="dxa"/>
          </w:tcPr>
          <w:p w:rsidR="005759C1" w:rsidRPr="00D05D43" w:rsidRDefault="008904FB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 xml:space="preserve"> i </w:t>
            </w:r>
            <w:r>
              <w:rPr>
                <w:rFonts w:asciiTheme="majorHAnsi" w:hAnsiTheme="majorHAnsi" w:cs="Calibri"/>
                <w:sz w:val="16"/>
                <w:szCs w:val="16"/>
              </w:rPr>
              <w:t>r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ozpoczęcie naboru 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="Calibri"/>
                <w:sz w:val="16"/>
                <w:szCs w:val="16"/>
              </w:rPr>
              <w:br/>
              <w:t>II kwartał 2019 r.</w:t>
            </w:r>
          </w:p>
        </w:tc>
        <w:tc>
          <w:tcPr>
            <w:tcW w:w="3223" w:type="dxa"/>
          </w:tcPr>
          <w:p w:rsidR="005759C1" w:rsidRPr="00A0382D" w:rsidRDefault="005759C1" w:rsidP="005830ED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A0382D">
              <w:rPr>
                <w:rFonts w:asciiTheme="majorHAnsi" w:hAnsiTheme="majorHAnsi" w:cs="Calibri"/>
                <w:sz w:val="16"/>
                <w:szCs w:val="16"/>
              </w:rPr>
              <w:t>Cyf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rowe udostępnienie zasobów </w:t>
            </w:r>
            <w:r w:rsidR="00D8080B">
              <w:rPr>
                <w:rFonts w:asciiTheme="majorHAnsi" w:hAnsiTheme="majorHAnsi" w:cs="Calibri"/>
                <w:sz w:val="16"/>
                <w:szCs w:val="16"/>
              </w:rPr>
              <w:t>nauki</w:t>
            </w:r>
          </w:p>
          <w:p w:rsidR="005759C1" w:rsidRPr="00D05D43" w:rsidRDefault="005759C1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508" w:type="dxa"/>
          </w:tcPr>
          <w:p w:rsidR="005759C1" w:rsidRPr="00D05D43" w:rsidRDefault="005759C1" w:rsidP="005830E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80 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000 000 zł</w:t>
            </w:r>
          </w:p>
        </w:tc>
        <w:tc>
          <w:tcPr>
            <w:tcW w:w="1551" w:type="dxa"/>
          </w:tcPr>
          <w:p w:rsidR="005759C1" w:rsidRDefault="00AF2FCE" w:rsidP="005830E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9" w:history="1">
              <w:r w:rsidR="005759C1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39" w:type="dxa"/>
          </w:tcPr>
          <w:p w:rsidR="005759C1" w:rsidRDefault="005759C1" w:rsidP="005830E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E86DC1" w:rsidRPr="00D05D43" w:rsidTr="00A0382D">
        <w:tc>
          <w:tcPr>
            <w:tcW w:w="3175" w:type="dxa"/>
          </w:tcPr>
          <w:p w:rsidR="00E86DC1" w:rsidRPr="00A0382D" w:rsidRDefault="00E86DC1" w:rsidP="00E86DC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A0382D">
              <w:rPr>
                <w:rFonts w:asciiTheme="majorHAnsi" w:hAnsiTheme="majorHAnsi" w:cs="Calibri"/>
                <w:b/>
                <w:sz w:val="16"/>
                <w:szCs w:val="16"/>
              </w:rPr>
              <w:t xml:space="preserve">Działanie </w:t>
            </w:r>
            <w:r w:rsidR="00D8080B">
              <w:rPr>
                <w:rFonts w:asciiTheme="majorHAnsi" w:hAnsiTheme="majorHAnsi" w:cs="Calibri"/>
                <w:b/>
                <w:sz w:val="16"/>
                <w:szCs w:val="16"/>
              </w:rPr>
              <w:t>2.3.2</w:t>
            </w:r>
          </w:p>
          <w:p w:rsidR="00D8080B" w:rsidRPr="00A0382D" w:rsidRDefault="00D8080B" w:rsidP="00D8080B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A0382D">
              <w:rPr>
                <w:rFonts w:asciiTheme="majorHAnsi" w:hAnsiTheme="majorHAnsi" w:cs="Calibri"/>
                <w:sz w:val="16"/>
                <w:szCs w:val="16"/>
              </w:rPr>
              <w:t>Cyf</w:t>
            </w:r>
            <w:r>
              <w:rPr>
                <w:rFonts w:asciiTheme="majorHAnsi" w:hAnsiTheme="majorHAnsi" w:cs="Calibri"/>
                <w:sz w:val="16"/>
                <w:szCs w:val="16"/>
              </w:rPr>
              <w:t>rowe udostępnienie zasobów kultury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E86DC1" w:rsidRPr="00A0382D" w:rsidRDefault="00E86DC1" w:rsidP="00E86DC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196" w:type="dxa"/>
          </w:tcPr>
          <w:p w:rsidR="00E86DC1" w:rsidRPr="00671BA0" w:rsidRDefault="008904FB" w:rsidP="00A0382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 xml:space="preserve"> i </w:t>
            </w:r>
            <w:r>
              <w:rPr>
                <w:rFonts w:asciiTheme="majorHAnsi" w:hAnsiTheme="majorHAnsi" w:cs="Calibri"/>
                <w:sz w:val="16"/>
                <w:szCs w:val="16"/>
              </w:rPr>
              <w:t>r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ozpoczęcie naboru 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="Calibri"/>
                <w:sz w:val="16"/>
                <w:szCs w:val="16"/>
              </w:rPr>
              <w:br/>
              <w:t>III kwartał 2019 r.</w:t>
            </w:r>
          </w:p>
        </w:tc>
        <w:tc>
          <w:tcPr>
            <w:tcW w:w="3223" w:type="dxa"/>
          </w:tcPr>
          <w:p w:rsidR="00A0382D" w:rsidRPr="00A0382D" w:rsidRDefault="00A0382D" w:rsidP="00A0382D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A0382D">
              <w:rPr>
                <w:rFonts w:asciiTheme="majorHAnsi" w:hAnsiTheme="majorHAnsi" w:cs="Calibri"/>
                <w:sz w:val="16"/>
                <w:szCs w:val="16"/>
              </w:rPr>
              <w:t xml:space="preserve">Cyfrowe udostępnienie zasobów </w:t>
            </w:r>
            <w:r w:rsidR="00D8080B">
              <w:rPr>
                <w:rFonts w:asciiTheme="majorHAnsi" w:hAnsiTheme="majorHAnsi" w:cs="Calibri"/>
                <w:sz w:val="16"/>
                <w:szCs w:val="16"/>
              </w:rPr>
              <w:t>kultury</w:t>
            </w:r>
          </w:p>
          <w:p w:rsidR="00E86DC1" w:rsidRPr="00D05D43" w:rsidRDefault="00E86DC1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508" w:type="dxa"/>
          </w:tcPr>
          <w:p w:rsidR="00E86DC1" w:rsidRDefault="005759C1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80 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000 000 zł</w:t>
            </w:r>
          </w:p>
        </w:tc>
        <w:tc>
          <w:tcPr>
            <w:tcW w:w="1551" w:type="dxa"/>
          </w:tcPr>
          <w:p w:rsidR="00E86DC1" w:rsidRDefault="00AF2FCE" w:rsidP="00ED29AF">
            <w:pPr>
              <w:jc w:val="right"/>
            </w:pPr>
            <w:hyperlink r:id="rId10" w:history="1">
              <w:r w:rsidR="005759C1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39" w:type="dxa"/>
          </w:tcPr>
          <w:p w:rsidR="00E86DC1" w:rsidRDefault="00E86DC1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5759C1" w:rsidTr="005830ED">
        <w:tc>
          <w:tcPr>
            <w:tcW w:w="3175" w:type="dxa"/>
          </w:tcPr>
          <w:p w:rsidR="005759C1" w:rsidRPr="00D05D43" w:rsidRDefault="005759C1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Działanie 2.4</w:t>
            </w:r>
          </w:p>
          <w:p w:rsidR="005759C1" w:rsidRPr="005759C1" w:rsidRDefault="005759C1" w:rsidP="005759C1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5759C1">
              <w:rPr>
                <w:rFonts w:asciiTheme="majorHAnsi" w:hAnsiTheme="majorHAnsi" w:cs="Calibri"/>
                <w:sz w:val="16"/>
                <w:szCs w:val="16"/>
              </w:rPr>
              <w:t>Tworzenie usług i aplikacji wykorzystujących e - usługi publiczne i informacje sektora</w:t>
            </w:r>
          </w:p>
          <w:p w:rsidR="005759C1" w:rsidRPr="005759C1" w:rsidRDefault="005759C1" w:rsidP="005759C1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5759C1">
              <w:rPr>
                <w:rFonts w:asciiTheme="majorHAnsi" w:hAnsiTheme="majorHAnsi" w:cs="Calibri"/>
                <w:sz w:val="16"/>
                <w:szCs w:val="16"/>
              </w:rPr>
              <w:t>publicznego.</w:t>
            </w:r>
          </w:p>
          <w:p w:rsidR="005759C1" w:rsidRPr="00D05D43" w:rsidRDefault="005759C1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0817" w:type="dxa"/>
            <w:gridSpan w:val="5"/>
            <w:vAlign w:val="center"/>
          </w:tcPr>
          <w:p w:rsidR="005759C1" w:rsidRDefault="005759C1" w:rsidP="005830E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Nie przewiduje się naborów w 2019 r.</w:t>
            </w:r>
          </w:p>
        </w:tc>
      </w:tr>
      <w:tr w:rsidR="00A0382D" w:rsidRPr="00D05D43" w:rsidTr="00A0382D">
        <w:tc>
          <w:tcPr>
            <w:tcW w:w="11102" w:type="dxa"/>
            <w:gridSpan w:val="4"/>
            <w:shd w:val="clear" w:color="auto" w:fill="FF6699"/>
          </w:tcPr>
          <w:p w:rsidR="00A0382D" w:rsidRPr="00D05D43" w:rsidRDefault="005759C1" w:rsidP="005830ED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Priorytet 3.</w:t>
            </w:r>
          </w:p>
        </w:tc>
        <w:tc>
          <w:tcPr>
            <w:tcW w:w="1551" w:type="dxa"/>
            <w:shd w:val="clear" w:color="auto" w:fill="FF6699"/>
          </w:tcPr>
          <w:p w:rsidR="00A0382D" w:rsidRPr="00D05D43" w:rsidRDefault="00A0382D" w:rsidP="005830ED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FF6699"/>
          </w:tcPr>
          <w:p w:rsidR="00A0382D" w:rsidRPr="00D05D43" w:rsidRDefault="00A0382D" w:rsidP="005830ED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D8080B" w:rsidRPr="00D05D43" w:rsidTr="00740D29">
        <w:tc>
          <w:tcPr>
            <w:tcW w:w="3175" w:type="dxa"/>
          </w:tcPr>
          <w:p w:rsidR="00D8080B" w:rsidRPr="00D05D43" w:rsidRDefault="00D8080B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3.1</w:t>
            </w:r>
          </w:p>
          <w:p w:rsidR="00D8080B" w:rsidRDefault="00D8080B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Działania szkoleniowe na rzec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z rozwoju </w:t>
            </w:r>
            <w:r>
              <w:rPr>
                <w:rFonts w:asciiTheme="majorHAnsi" w:hAnsiTheme="majorHAnsi" w:cs="Calibri"/>
                <w:sz w:val="16"/>
                <w:szCs w:val="16"/>
              </w:rPr>
              <w:lastRenderedPageBreak/>
              <w:t>kompetencji cyfrowych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  <w:p w:rsidR="00AF2FCE" w:rsidRPr="00D05D43" w:rsidRDefault="00AF2FCE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0817" w:type="dxa"/>
            <w:gridSpan w:val="5"/>
          </w:tcPr>
          <w:p w:rsidR="00D8080B" w:rsidRDefault="00D8080B" w:rsidP="00D808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lastRenderedPageBreak/>
              <w:t>Nie przewiduje się naborów w 2019 r.</w:t>
            </w:r>
          </w:p>
        </w:tc>
      </w:tr>
      <w:tr w:rsidR="00A0382D" w:rsidRPr="00D05D43" w:rsidTr="00A0382D">
        <w:tc>
          <w:tcPr>
            <w:tcW w:w="3175" w:type="dxa"/>
          </w:tcPr>
          <w:p w:rsidR="00A0382D" w:rsidRPr="00E86DC1" w:rsidRDefault="00A0382D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E86DC1">
              <w:rPr>
                <w:rFonts w:asciiTheme="majorHAnsi" w:hAnsiTheme="majorHAnsi" w:cs="Calibri"/>
                <w:b/>
                <w:sz w:val="16"/>
                <w:szCs w:val="16"/>
              </w:rPr>
              <w:lastRenderedPageBreak/>
              <w:t>Działanie 3.2</w:t>
            </w:r>
          </w:p>
          <w:p w:rsidR="00A0382D" w:rsidRDefault="00A0382D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C87149">
              <w:rPr>
                <w:rFonts w:asciiTheme="majorHAnsi" w:hAnsiTheme="majorHAnsi" w:cs="Calibri"/>
                <w:sz w:val="16"/>
                <w:szCs w:val="16"/>
              </w:rPr>
              <w:t>Innowacyjne rozwiązania na rzecz aktywizacji cyfrowej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  <w:p w:rsidR="00AF2FCE" w:rsidRPr="00D05D43" w:rsidRDefault="00AF2FCE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A0382D" w:rsidRPr="00671BA0" w:rsidRDefault="00D8080B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 xml:space="preserve"> i </w:t>
            </w:r>
            <w:r>
              <w:rPr>
                <w:rFonts w:asciiTheme="majorHAnsi" w:hAnsiTheme="majorHAnsi" w:cs="Calibri"/>
                <w:sz w:val="16"/>
                <w:szCs w:val="16"/>
              </w:rPr>
              <w:t>r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ozpoczęcie naboru 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="Calibri"/>
                <w:sz w:val="16"/>
                <w:szCs w:val="16"/>
              </w:rPr>
              <w:br/>
              <w:t>II kwartał 2019 r.</w:t>
            </w:r>
          </w:p>
        </w:tc>
        <w:tc>
          <w:tcPr>
            <w:tcW w:w="3223" w:type="dxa"/>
          </w:tcPr>
          <w:p w:rsidR="00D8080B" w:rsidRPr="00D8080B" w:rsidRDefault="00D8080B" w:rsidP="00D8080B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8080B">
              <w:rPr>
                <w:rFonts w:asciiTheme="majorHAnsi" w:hAnsiTheme="majorHAnsi" w:cs="Calibri"/>
                <w:sz w:val="16"/>
                <w:szCs w:val="16"/>
              </w:rPr>
              <w:t>Projekty dotyczące innowacyjnych rozwiązań na rzecz aktywizacji cyfrowej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  <w:p w:rsidR="00A0382D" w:rsidRPr="00D05D43" w:rsidRDefault="00A0382D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508" w:type="dxa"/>
          </w:tcPr>
          <w:p w:rsidR="00A0382D" w:rsidRDefault="00D8080B" w:rsidP="005830ED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200 000 000 zł</w:t>
            </w:r>
          </w:p>
        </w:tc>
        <w:tc>
          <w:tcPr>
            <w:tcW w:w="1551" w:type="dxa"/>
          </w:tcPr>
          <w:p w:rsidR="00A0382D" w:rsidRDefault="00AF2FCE" w:rsidP="005830ED">
            <w:pPr>
              <w:jc w:val="right"/>
            </w:pPr>
            <w:hyperlink r:id="rId11" w:history="1">
              <w:r w:rsidR="00D8080B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39" w:type="dxa"/>
          </w:tcPr>
          <w:p w:rsidR="00A0382D" w:rsidRDefault="00A0382D" w:rsidP="005830ED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A0382D" w:rsidRPr="00D05D43" w:rsidTr="00A0382D">
        <w:tc>
          <w:tcPr>
            <w:tcW w:w="3175" w:type="dxa"/>
          </w:tcPr>
          <w:p w:rsidR="00A0382D" w:rsidRPr="00D05D43" w:rsidRDefault="00A0382D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3.3</w:t>
            </w:r>
          </w:p>
          <w:p w:rsidR="00A0382D" w:rsidRDefault="00A0382D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e–Pionier - wsparcie uzdolnionych programistów na rzecz rozwiązywania zidentyfikowanych problemów społecznych lub 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>gospodarczych.</w:t>
            </w:r>
          </w:p>
          <w:p w:rsidR="00AF2FCE" w:rsidRPr="00D05D43" w:rsidRDefault="00AF2FCE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0817" w:type="dxa"/>
            <w:gridSpan w:val="5"/>
            <w:vAlign w:val="center"/>
          </w:tcPr>
          <w:p w:rsidR="00A0382D" w:rsidRDefault="00A0382D" w:rsidP="005830E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Tryb pozakonkursowy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  <w:tr w:rsidR="00A0382D" w:rsidRPr="00D05D43" w:rsidTr="00A0382D">
        <w:tc>
          <w:tcPr>
            <w:tcW w:w="3175" w:type="dxa"/>
          </w:tcPr>
          <w:p w:rsidR="00A0382D" w:rsidRPr="00D05D43" w:rsidRDefault="00A0382D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3.4</w:t>
            </w:r>
          </w:p>
          <w:p w:rsidR="00A0382D" w:rsidRDefault="00A0382D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Kampanie edukacyjno-informacyjne na r</w:t>
            </w:r>
            <w:r>
              <w:rPr>
                <w:rFonts w:asciiTheme="majorHAnsi" w:hAnsiTheme="majorHAnsi" w:cs="Calibri"/>
                <w:sz w:val="16"/>
                <w:szCs w:val="16"/>
              </w:rPr>
              <w:t>zecz upowszechniania korzyści z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wykorz</w:t>
            </w:r>
            <w:r w:rsidR="00AF2FCE">
              <w:rPr>
                <w:rFonts w:asciiTheme="majorHAnsi" w:hAnsiTheme="majorHAnsi" w:cs="Calibri"/>
                <w:sz w:val="16"/>
                <w:szCs w:val="16"/>
              </w:rPr>
              <w:t>ystywania technologii cyfrowych.</w:t>
            </w:r>
          </w:p>
          <w:p w:rsidR="00AF2FCE" w:rsidRPr="00D05D43" w:rsidRDefault="00AF2FCE" w:rsidP="005830ED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0817" w:type="dxa"/>
            <w:gridSpan w:val="5"/>
            <w:vAlign w:val="center"/>
          </w:tcPr>
          <w:p w:rsidR="00A0382D" w:rsidRDefault="00A0382D" w:rsidP="005830ED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Tryb pozakonkursowy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</w:tbl>
    <w:p w:rsidR="002915D5" w:rsidRPr="00D05D43" w:rsidRDefault="002915D5" w:rsidP="002915D5">
      <w:pPr>
        <w:rPr>
          <w:rFonts w:asciiTheme="majorHAnsi" w:hAnsiTheme="majorHAnsi"/>
        </w:rPr>
      </w:pPr>
    </w:p>
    <w:sectPr w:rsidR="002915D5" w:rsidRPr="00D05D43" w:rsidSect="00AD6382">
      <w:pgSz w:w="16838" w:h="11906" w:orient="landscape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FF" w:rsidRDefault="009043FF" w:rsidP="00ED5C6A">
      <w:pPr>
        <w:spacing w:after="0" w:line="240" w:lineRule="auto"/>
      </w:pPr>
      <w:r>
        <w:separator/>
      </w:r>
    </w:p>
  </w:endnote>
  <w:endnote w:type="continuationSeparator" w:id="0">
    <w:p w:rsidR="009043FF" w:rsidRDefault="009043FF" w:rsidP="00ED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FF" w:rsidRDefault="009043FF" w:rsidP="00ED5C6A">
      <w:pPr>
        <w:spacing w:after="0" w:line="240" w:lineRule="auto"/>
      </w:pPr>
      <w:r>
        <w:separator/>
      </w:r>
    </w:p>
  </w:footnote>
  <w:footnote w:type="continuationSeparator" w:id="0">
    <w:p w:rsidR="009043FF" w:rsidRDefault="009043FF" w:rsidP="00ED5C6A">
      <w:pPr>
        <w:spacing w:after="0" w:line="240" w:lineRule="auto"/>
      </w:pPr>
      <w:r>
        <w:continuationSeparator/>
      </w:r>
    </w:p>
  </w:footnote>
  <w:footnote w:id="1">
    <w:p w:rsidR="00051687" w:rsidRPr="00ED5C6A" w:rsidRDefault="00051687" w:rsidP="00ED5C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Jednocześnie Instytucja Zarządzająca informuje, że zgodnie z art. 47 ustawy z dnia 11 lipca 2014 r. o zasadach realizacji programów w zakresie polityki spójności finansowanych w perspektywie fi</w:t>
      </w:r>
      <w:r w:rsidR="00FF54C1">
        <w:rPr>
          <w:rFonts w:ascii="Calibri" w:hAnsi="Calibri" w:cs="Calibri"/>
          <w:color w:val="000000"/>
          <w:sz w:val="16"/>
          <w:szCs w:val="16"/>
        </w:rPr>
        <w:t>nansowej 2014-2020 (Dz. U. poz. 1460</w:t>
      </w:r>
      <w:r>
        <w:rPr>
          <w:rFonts w:ascii="Calibri" w:hAnsi="Calibri" w:cs="Calibri"/>
          <w:color w:val="000000"/>
          <w:sz w:val="16"/>
          <w:szCs w:val="16"/>
        </w:rPr>
        <w:t xml:space="preserve"> z późn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rFonts w:ascii="Calibri" w:hAnsi="Calibri" w:cs="Calibri"/>
          <w:color w:val="0000FF"/>
          <w:sz w:val="16"/>
          <w:szCs w:val="16"/>
        </w:rPr>
        <w:t>http://www.polskacyfrowa.gov.pl/</w:t>
      </w:r>
      <w:r>
        <w:rPr>
          <w:rFonts w:ascii="Calibri" w:hAnsi="Calibri" w:cs="Calibri"/>
          <w:color w:val="000000"/>
          <w:sz w:val="16"/>
          <w:szCs w:val="16"/>
        </w:rPr>
        <w:t>).</w:t>
      </w:r>
    </w:p>
  </w:footnote>
  <w:footnote w:id="2">
    <w:p w:rsidR="00A0382D" w:rsidRDefault="00A0382D" w:rsidP="00A038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Planowany termin rozpoczęcia naborów.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6A"/>
    <w:rsid w:val="0002045C"/>
    <w:rsid w:val="00051687"/>
    <w:rsid w:val="000A6214"/>
    <w:rsid w:val="000C03BA"/>
    <w:rsid w:val="000D11F0"/>
    <w:rsid w:val="000E6ADA"/>
    <w:rsid w:val="000F0864"/>
    <w:rsid w:val="00105901"/>
    <w:rsid w:val="00106FF8"/>
    <w:rsid w:val="001411DB"/>
    <w:rsid w:val="00154AA8"/>
    <w:rsid w:val="00160BEE"/>
    <w:rsid w:val="00162752"/>
    <w:rsid w:val="00185281"/>
    <w:rsid w:val="00195A2C"/>
    <w:rsid w:val="001D6590"/>
    <w:rsid w:val="002146B1"/>
    <w:rsid w:val="002234E8"/>
    <w:rsid w:val="00235825"/>
    <w:rsid w:val="002915D5"/>
    <w:rsid w:val="002A15D0"/>
    <w:rsid w:val="002D0066"/>
    <w:rsid w:val="002E27E6"/>
    <w:rsid w:val="002F5250"/>
    <w:rsid w:val="00303B6C"/>
    <w:rsid w:val="00305D6D"/>
    <w:rsid w:val="00330E04"/>
    <w:rsid w:val="00350384"/>
    <w:rsid w:val="003815FE"/>
    <w:rsid w:val="00397597"/>
    <w:rsid w:val="003A51E5"/>
    <w:rsid w:val="003A76BE"/>
    <w:rsid w:val="003D36E9"/>
    <w:rsid w:val="00434607"/>
    <w:rsid w:val="00483F42"/>
    <w:rsid w:val="00485B15"/>
    <w:rsid w:val="00493907"/>
    <w:rsid w:val="004A2D34"/>
    <w:rsid w:val="004A3609"/>
    <w:rsid w:val="004D576B"/>
    <w:rsid w:val="004E541D"/>
    <w:rsid w:val="00523FBB"/>
    <w:rsid w:val="0053152C"/>
    <w:rsid w:val="0057022A"/>
    <w:rsid w:val="005759C1"/>
    <w:rsid w:val="005805EA"/>
    <w:rsid w:val="00582F35"/>
    <w:rsid w:val="005C02FE"/>
    <w:rsid w:val="00606B86"/>
    <w:rsid w:val="006079D7"/>
    <w:rsid w:val="00613FDA"/>
    <w:rsid w:val="006168D0"/>
    <w:rsid w:val="006251AC"/>
    <w:rsid w:val="00636F4C"/>
    <w:rsid w:val="00642925"/>
    <w:rsid w:val="00651423"/>
    <w:rsid w:val="00671BA0"/>
    <w:rsid w:val="006B2865"/>
    <w:rsid w:val="006B37D3"/>
    <w:rsid w:val="006D5290"/>
    <w:rsid w:val="006E0C8E"/>
    <w:rsid w:val="00712DB3"/>
    <w:rsid w:val="00714B92"/>
    <w:rsid w:val="0071686A"/>
    <w:rsid w:val="007173A2"/>
    <w:rsid w:val="00777012"/>
    <w:rsid w:val="00781170"/>
    <w:rsid w:val="0079202F"/>
    <w:rsid w:val="007A5E97"/>
    <w:rsid w:val="007F3882"/>
    <w:rsid w:val="00812E01"/>
    <w:rsid w:val="00813F24"/>
    <w:rsid w:val="00864C1E"/>
    <w:rsid w:val="008729B5"/>
    <w:rsid w:val="00884D8A"/>
    <w:rsid w:val="00886295"/>
    <w:rsid w:val="008904FB"/>
    <w:rsid w:val="00892171"/>
    <w:rsid w:val="008C1A92"/>
    <w:rsid w:val="008D35E9"/>
    <w:rsid w:val="009043FF"/>
    <w:rsid w:val="00980180"/>
    <w:rsid w:val="009857A0"/>
    <w:rsid w:val="00995168"/>
    <w:rsid w:val="00996A39"/>
    <w:rsid w:val="00A03534"/>
    <w:rsid w:val="00A0382D"/>
    <w:rsid w:val="00A15B77"/>
    <w:rsid w:val="00A74AF9"/>
    <w:rsid w:val="00AD499C"/>
    <w:rsid w:val="00AD6382"/>
    <w:rsid w:val="00AE04FE"/>
    <w:rsid w:val="00AF2FCE"/>
    <w:rsid w:val="00B30F02"/>
    <w:rsid w:val="00B3476A"/>
    <w:rsid w:val="00B51879"/>
    <w:rsid w:val="00B63C28"/>
    <w:rsid w:val="00B67E38"/>
    <w:rsid w:val="00B821E1"/>
    <w:rsid w:val="00B962A2"/>
    <w:rsid w:val="00C37C51"/>
    <w:rsid w:val="00C44925"/>
    <w:rsid w:val="00C5674F"/>
    <w:rsid w:val="00C74B65"/>
    <w:rsid w:val="00C821F6"/>
    <w:rsid w:val="00C87149"/>
    <w:rsid w:val="00C92C03"/>
    <w:rsid w:val="00C9417C"/>
    <w:rsid w:val="00CA3606"/>
    <w:rsid w:val="00CE7205"/>
    <w:rsid w:val="00D05D43"/>
    <w:rsid w:val="00D13847"/>
    <w:rsid w:val="00D472AD"/>
    <w:rsid w:val="00D64EF2"/>
    <w:rsid w:val="00D8080B"/>
    <w:rsid w:val="00D86799"/>
    <w:rsid w:val="00D9086C"/>
    <w:rsid w:val="00D97614"/>
    <w:rsid w:val="00DA2485"/>
    <w:rsid w:val="00E150E0"/>
    <w:rsid w:val="00E30878"/>
    <w:rsid w:val="00E3779C"/>
    <w:rsid w:val="00E51D59"/>
    <w:rsid w:val="00E86DC1"/>
    <w:rsid w:val="00E87D1C"/>
    <w:rsid w:val="00EA074D"/>
    <w:rsid w:val="00ED29AF"/>
    <w:rsid w:val="00ED421F"/>
    <w:rsid w:val="00ED5C6A"/>
    <w:rsid w:val="00ED78DB"/>
    <w:rsid w:val="00F47CF7"/>
    <w:rsid w:val="00F752FA"/>
    <w:rsid w:val="00F90666"/>
    <w:rsid w:val="00FC4FFF"/>
    <w:rsid w:val="00FE13C6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1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2D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1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pc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p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F4C3-22EF-4F2D-88C1-DB838E1B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Rudalska</cp:lastModifiedBy>
  <cp:revision>2</cp:revision>
  <cp:lastPrinted>2017-07-28T08:06:00Z</cp:lastPrinted>
  <dcterms:created xsi:type="dcterms:W3CDTF">2018-11-29T12:33:00Z</dcterms:created>
  <dcterms:modified xsi:type="dcterms:W3CDTF">2018-11-29T12:33:00Z</dcterms:modified>
</cp:coreProperties>
</file>