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C2" w:rsidRPr="00D61C0F" w:rsidRDefault="002C3CCF" w:rsidP="00EC0811">
      <w:pPr>
        <w:jc w:val="center"/>
        <w:rPr>
          <w:b/>
          <w:sz w:val="32"/>
        </w:rPr>
      </w:pPr>
      <w:r>
        <w:rPr>
          <w:b/>
          <w:sz w:val="32"/>
        </w:rPr>
        <w:t>Uchwała nr 12</w:t>
      </w:r>
      <w:r w:rsidR="00EC0811" w:rsidRPr="00D61C0F">
        <w:rPr>
          <w:b/>
          <w:sz w:val="32"/>
        </w:rPr>
        <w:t>/</w:t>
      </w:r>
      <w:r w:rsidR="00DD135E">
        <w:rPr>
          <w:b/>
          <w:sz w:val="32"/>
        </w:rPr>
        <w:t>20</w:t>
      </w:r>
      <w:r w:rsidR="00884A03">
        <w:rPr>
          <w:b/>
          <w:sz w:val="32"/>
        </w:rPr>
        <w:t>1</w:t>
      </w:r>
      <w:r w:rsidR="00775465">
        <w:rPr>
          <w:b/>
          <w:sz w:val="32"/>
        </w:rPr>
        <w:t>7</w:t>
      </w:r>
    </w:p>
    <w:p w:rsidR="00EC0811" w:rsidRPr="00D61C0F" w:rsidRDefault="00DD135E" w:rsidP="00EC0811">
      <w:pPr>
        <w:jc w:val="center"/>
        <w:rPr>
          <w:b/>
          <w:sz w:val="32"/>
        </w:rPr>
      </w:pPr>
      <w:r>
        <w:rPr>
          <w:b/>
          <w:sz w:val="32"/>
        </w:rPr>
        <w:t>K</w:t>
      </w:r>
      <w:r w:rsidR="00EC0811" w:rsidRPr="00D61C0F">
        <w:rPr>
          <w:b/>
          <w:sz w:val="32"/>
        </w:rPr>
        <w:t xml:space="preserve">omitetu </w:t>
      </w:r>
      <w:r w:rsidR="00D61C0F" w:rsidRPr="00D61C0F">
        <w:rPr>
          <w:b/>
          <w:sz w:val="32"/>
        </w:rPr>
        <w:t>Monitorującego Program Operacyjny</w:t>
      </w:r>
      <w:r w:rsidR="00EC0811" w:rsidRPr="00D61C0F">
        <w:rPr>
          <w:b/>
          <w:sz w:val="32"/>
        </w:rPr>
        <w:t xml:space="preserve"> </w:t>
      </w:r>
      <w:r w:rsidR="00D61C0F" w:rsidRPr="00D61C0F">
        <w:rPr>
          <w:b/>
          <w:sz w:val="32"/>
        </w:rPr>
        <w:br/>
      </w:r>
      <w:r w:rsidR="00EC0811" w:rsidRPr="00D61C0F">
        <w:rPr>
          <w:b/>
          <w:sz w:val="32"/>
        </w:rPr>
        <w:t xml:space="preserve">Polska Cyfrowa </w:t>
      </w:r>
      <w:r w:rsidR="00D61C0F" w:rsidRPr="00D61C0F">
        <w:rPr>
          <w:b/>
          <w:sz w:val="32"/>
        </w:rPr>
        <w:t xml:space="preserve">na lata </w:t>
      </w:r>
      <w:r w:rsidR="00EC0811" w:rsidRPr="00D61C0F">
        <w:rPr>
          <w:b/>
          <w:sz w:val="32"/>
        </w:rPr>
        <w:t>2014 –</w:t>
      </w:r>
      <w:r>
        <w:rPr>
          <w:b/>
          <w:sz w:val="32"/>
        </w:rPr>
        <w:t xml:space="preserve"> 2020 z dnia </w:t>
      </w:r>
      <w:r w:rsidR="00AD2CDE">
        <w:rPr>
          <w:b/>
          <w:sz w:val="32"/>
        </w:rPr>
        <w:t>7</w:t>
      </w:r>
      <w:r w:rsidR="00285EFE">
        <w:rPr>
          <w:b/>
          <w:sz w:val="32"/>
        </w:rPr>
        <w:t xml:space="preserve"> września</w:t>
      </w:r>
      <w:r w:rsidR="005047A9">
        <w:rPr>
          <w:b/>
          <w:sz w:val="32"/>
        </w:rPr>
        <w:t xml:space="preserve"> </w:t>
      </w:r>
      <w:r w:rsidR="00D61C0F" w:rsidRPr="00D61C0F">
        <w:rPr>
          <w:b/>
          <w:sz w:val="32"/>
        </w:rPr>
        <w:t>201</w:t>
      </w:r>
      <w:r w:rsidR="00775465">
        <w:rPr>
          <w:b/>
          <w:sz w:val="32"/>
        </w:rPr>
        <w:t>7</w:t>
      </w:r>
      <w:r w:rsidR="00D61C0F" w:rsidRPr="00D61C0F">
        <w:rPr>
          <w:b/>
          <w:sz w:val="32"/>
        </w:rPr>
        <w:t xml:space="preserve"> r.</w:t>
      </w:r>
    </w:p>
    <w:p w:rsidR="00703013" w:rsidRDefault="00D61C0F" w:rsidP="00EA6569">
      <w:pPr>
        <w:spacing w:after="720"/>
        <w:jc w:val="center"/>
        <w:rPr>
          <w:b/>
          <w:i/>
          <w:sz w:val="24"/>
        </w:rPr>
      </w:pPr>
      <w:r w:rsidRPr="00D61C0F">
        <w:rPr>
          <w:b/>
          <w:sz w:val="24"/>
        </w:rPr>
        <w:t xml:space="preserve">w </w:t>
      </w:r>
      <w:r w:rsidR="00DD135E">
        <w:rPr>
          <w:b/>
          <w:sz w:val="24"/>
        </w:rPr>
        <w:t xml:space="preserve">sprawie </w:t>
      </w:r>
      <w:r w:rsidR="002C3CCF" w:rsidRPr="00DE5F66">
        <w:rPr>
          <w:b/>
          <w:sz w:val="24"/>
        </w:rPr>
        <w:t>propozycji</w:t>
      </w:r>
      <w:r w:rsidR="002C3CCF">
        <w:rPr>
          <w:b/>
          <w:sz w:val="24"/>
        </w:rPr>
        <w:t xml:space="preserve"> zmian do Programu Operacyjnego Polska Cyfrowa na lata 2014 - 2020</w:t>
      </w:r>
      <w:r w:rsidR="00DC7A80">
        <w:rPr>
          <w:b/>
          <w:sz w:val="24"/>
        </w:rPr>
        <w:t xml:space="preserve"> </w:t>
      </w:r>
    </w:p>
    <w:p w:rsidR="00451EC2" w:rsidRDefault="00DC7A80" w:rsidP="00451EC2">
      <w:pPr>
        <w:jc w:val="both"/>
        <w:rPr>
          <w:rFonts w:cs="Calibri"/>
        </w:rPr>
      </w:pPr>
      <w:r>
        <w:rPr>
          <w:rFonts w:cs="Calibri"/>
        </w:rPr>
        <w:t>Komitet</w:t>
      </w:r>
      <w:r w:rsidR="009141B3">
        <w:rPr>
          <w:rFonts w:cs="Calibri"/>
        </w:rPr>
        <w:t xml:space="preserve"> </w:t>
      </w:r>
      <w:r>
        <w:rPr>
          <w:rFonts w:cs="Calibri"/>
        </w:rPr>
        <w:t>Monitorujący</w:t>
      </w:r>
      <w:r w:rsidR="00D814A4">
        <w:rPr>
          <w:rFonts w:cs="Calibri"/>
        </w:rPr>
        <w:t xml:space="preserve"> Program Operacyjny</w:t>
      </w:r>
      <w:r w:rsidR="009141B3">
        <w:rPr>
          <w:rFonts w:cs="Calibri"/>
        </w:rPr>
        <w:t xml:space="preserve"> Polska Cyfrowa na lata 2014 –</w:t>
      </w:r>
      <w:r w:rsidR="00451EC2">
        <w:rPr>
          <w:rFonts w:cs="Calibri"/>
        </w:rPr>
        <w:t xml:space="preserve"> 2020 uchwala</w:t>
      </w:r>
      <w:r>
        <w:rPr>
          <w:rFonts w:cs="Calibri"/>
        </w:rPr>
        <w:t xml:space="preserve"> co </w:t>
      </w:r>
      <w:r w:rsidR="00451EC2">
        <w:rPr>
          <w:rFonts w:cs="Calibri"/>
        </w:rPr>
        <w:t>następuje:</w:t>
      </w:r>
    </w:p>
    <w:p w:rsidR="00451EC2" w:rsidRPr="00451EC2" w:rsidRDefault="00451EC2" w:rsidP="00451EC2">
      <w:pPr>
        <w:jc w:val="center"/>
        <w:rPr>
          <w:rFonts w:cs="Calibri"/>
          <w:b/>
        </w:rPr>
      </w:pPr>
      <w:r w:rsidRPr="00451EC2">
        <w:rPr>
          <w:rFonts w:cs="Calibri"/>
          <w:b/>
        </w:rPr>
        <w:t>§</w:t>
      </w:r>
      <w:r>
        <w:rPr>
          <w:rFonts w:cs="Calibri"/>
          <w:b/>
        </w:rPr>
        <w:t>1</w:t>
      </w:r>
    </w:p>
    <w:p w:rsidR="00D15A52" w:rsidRPr="004B2F15" w:rsidRDefault="0037417B" w:rsidP="00EA6569">
      <w:pPr>
        <w:spacing w:after="720" w:line="240" w:lineRule="auto"/>
        <w:jc w:val="both"/>
        <w:rPr>
          <w:rFonts w:cs="Calibri"/>
        </w:rPr>
      </w:pPr>
      <w:r>
        <w:rPr>
          <w:rFonts w:cs="Calibri"/>
        </w:rPr>
        <w:t>Przyjmuje</w:t>
      </w:r>
      <w:r w:rsidR="00D15A52">
        <w:rPr>
          <w:rFonts w:cs="Calibri"/>
        </w:rPr>
        <w:t xml:space="preserve"> się </w:t>
      </w:r>
      <w:r w:rsidR="002C3CCF" w:rsidRPr="00DE5F66">
        <w:rPr>
          <w:rFonts w:cs="Calibri"/>
        </w:rPr>
        <w:t>propozycje</w:t>
      </w:r>
      <w:r w:rsidR="002C3CCF">
        <w:rPr>
          <w:rFonts w:cs="Calibri"/>
        </w:rPr>
        <w:t xml:space="preserve"> zmian do </w:t>
      </w:r>
      <w:r w:rsidR="002C3CCF" w:rsidRPr="002C3CCF">
        <w:rPr>
          <w:rFonts w:cs="Calibri"/>
        </w:rPr>
        <w:t xml:space="preserve">Programu Operacyjnego Polska Cyfrowa na lata 2014 </w:t>
      </w:r>
      <w:r w:rsidR="002C3CCF">
        <w:rPr>
          <w:rFonts w:cs="Calibri"/>
        </w:rPr>
        <w:t>–</w:t>
      </w:r>
      <w:r w:rsidR="002C3CCF" w:rsidRPr="002C3CCF">
        <w:rPr>
          <w:rFonts w:cs="Calibri"/>
        </w:rPr>
        <w:t xml:space="preserve"> 2020</w:t>
      </w:r>
      <w:r w:rsidR="002C3CCF">
        <w:rPr>
          <w:rFonts w:cs="Calibri"/>
        </w:rPr>
        <w:t xml:space="preserve"> zgodnie z załącznikiem </w:t>
      </w:r>
      <w:r w:rsidR="002D14BC">
        <w:rPr>
          <w:rFonts w:cs="Calibri"/>
        </w:rPr>
        <w:t xml:space="preserve">nr </w:t>
      </w:r>
      <w:r w:rsidR="002C3CCF">
        <w:rPr>
          <w:rFonts w:cs="Calibri"/>
        </w:rPr>
        <w:t>1 do Uchwały nr 12/201</w:t>
      </w:r>
      <w:r w:rsidR="00775465">
        <w:rPr>
          <w:rFonts w:cs="Calibri"/>
        </w:rPr>
        <w:t>7</w:t>
      </w:r>
      <w:r w:rsidR="002C3CCF">
        <w:rPr>
          <w:rFonts w:cs="Calibri"/>
        </w:rPr>
        <w:t xml:space="preserve"> z dnia </w:t>
      </w:r>
      <w:r w:rsidR="00AD2CDE">
        <w:rPr>
          <w:rFonts w:cs="Calibri"/>
        </w:rPr>
        <w:t>7</w:t>
      </w:r>
      <w:r w:rsidR="002C3CCF">
        <w:rPr>
          <w:rFonts w:cs="Calibri"/>
        </w:rPr>
        <w:t xml:space="preserve"> </w:t>
      </w:r>
      <w:r w:rsidR="00285EFE">
        <w:rPr>
          <w:rFonts w:cs="Calibri"/>
        </w:rPr>
        <w:t>wrześni</w:t>
      </w:r>
      <w:r w:rsidR="002C3CCF">
        <w:rPr>
          <w:rFonts w:cs="Calibri"/>
        </w:rPr>
        <w:t>a 201</w:t>
      </w:r>
      <w:r w:rsidR="00775465">
        <w:rPr>
          <w:rFonts w:cs="Calibri"/>
        </w:rPr>
        <w:t>7</w:t>
      </w:r>
      <w:r w:rsidR="002C3CCF">
        <w:rPr>
          <w:rFonts w:cs="Calibri"/>
        </w:rPr>
        <w:t xml:space="preserve"> r.</w:t>
      </w:r>
    </w:p>
    <w:p w:rsidR="00451EC2" w:rsidRPr="00451EC2" w:rsidRDefault="00451EC2" w:rsidP="00451EC2">
      <w:pPr>
        <w:jc w:val="center"/>
        <w:rPr>
          <w:rFonts w:cs="Calibri"/>
          <w:b/>
        </w:rPr>
      </w:pPr>
      <w:r w:rsidRPr="00451EC2">
        <w:rPr>
          <w:rFonts w:cs="Calibri"/>
          <w:b/>
        </w:rPr>
        <w:t>§</w:t>
      </w:r>
      <w:r>
        <w:rPr>
          <w:rFonts w:cs="Calibri"/>
          <w:b/>
        </w:rPr>
        <w:t>2</w:t>
      </w:r>
    </w:p>
    <w:p w:rsidR="00D61C0F" w:rsidRDefault="00451EC2" w:rsidP="00EE02EF">
      <w:pPr>
        <w:spacing w:after="600"/>
      </w:pPr>
      <w:r>
        <w:t>Uchwała wc</w:t>
      </w:r>
      <w:r w:rsidR="00884A03">
        <w:t xml:space="preserve">hodzi w życie z dniem </w:t>
      </w:r>
      <w:r w:rsidR="009C22CE">
        <w:t>podjęcia</w:t>
      </w:r>
      <w:r>
        <w:t>.</w:t>
      </w:r>
    </w:p>
    <w:p w:rsidR="00D814A4" w:rsidRDefault="00F82F6B" w:rsidP="00603582">
      <w:pPr>
        <w:spacing w:after="0"/>
        <w:ind w:left="4820"/>
        <w:jc w:val="center"/>
        <w:rPr>
          <w:b/>
          <w:sz w:val="24"/>
        </w:rPr>
      </w:pPr>
      <w:r w:rsidRPr="00F82F6B">
        <w:rPr>
          <w:b/>
          <w:sz w:val="24"/>
        </w:rPr>
        <w:t>Przewodniczący</w:t>
      </w:r>
      <w:r w:rsidR="00EE02EF">
        <w:rPr>
          <w:b/>
          <w:sz w:val="24"/>
        </w:rPr>
        <w:br/>
      </w:r>
      <w:r w:rsidR="00D814A4">
        <w:rPr>
          <w:b/>
          <w:sz w:val="24"/>
        </w:rPr>
        <w:t>K</w:t>
      </w:r>
      <w:r w:rsidRPr="00F82F6B">
        <w:rPr>
          <w:b/>
          <w:sz w:val="24"/>
        </w:rPr>
        <w:t xml:space="preserve">omitetu </w:t>
      </w:r>
      <w:r w:rsidR="00D814A4">
        <w:rPr>
          <w:b/>
          <w:sz w:val="24"/>
        </w:rPr>
        <w:t>Monitorującego</w:t>
      </w:r>
    </w:p>
    <w:p w:rsidR="00EE02EF" w:rsidRDefault="00D814A4" w:rsidP="00603582">
      <w:pPr>
        <w:spacing w:after="0"/>
        <w:ind w:left="4820"/>
        <w:jc w:val="center"/>
        <w:rPr>
          <w:b/>
          <w:sz w:val="24"/>
        </w:rPr>
      </w:pPr>
      <w:r>
        <w:rPr>
          <w:b/>
          <w:sz w:val="24"/>
        </w:rPr>
        <w:t>Program Operacyjny</w:t>
      </w:r>
      <w:r w:rsidR="00F82F6B" w:rsidRPr="00F82F6B">
        <w:rPr>
          <w:b/>
          <w:sz w:val="24"/>
        </w:rPr>
        <w:t xml:space="preserve"> Polska Cyfrowa</w:t>
      </w:r>
      <w:r w:rsidR="00EE02EF">
        <w:rPr>
          <w:b/>
          <w:sz w:val="24"/>
        </w:rPr>
        <w:br/>
      </w:r>
      <w:r>
        <w:rPr>
          <w:b/>
          <w:sz w:val="24"/>
        </w:rPr>
        <w:t xml:space="preserve">na lata </w:t>
      </w:r>
      <w:r w:rsidR="00F82F6B" w:rsidRPr="00F82F6B">
        <w:rPr>
          <w:b/>
          <w:sz w:val="24"/>
        </w:rPr>
        <w:t xml:space="preserve">2014 </w:t>
      </w:r>
      <w:r w:rsidR="00EE02EF">
        <w:rPr>
          <w:b/>
          <w:sz w:val="24"/>
        </w:rPr>
        <w:t>–</w:t>
      </w:r>
      <w:r w:rsidR="00F82F6B" w:rsidRPr="00F82F6B">
        <w:rPr>
          <w:b/>
          <w:sz w:val="24"/>
        </w:rPr>
        <w:t xml:space="preserve"> 2020</w:t>
      </w:r>
      <w:r w:rsidR="00EE02EF">
        <w:rPr>
          <w:b/>
          <w:sz w:val="24"/>
        </w:rPr>
        <w:br/>
      </w:r>
    </w:p>
    <w:p w:rsidR="00EE02EF" w:rsidRPr="00EE02EF" w:rsidRDefault="00EE02EF" w:rsidP="00EE02EF">
      <w:pPr>
        <w:spacing w:after="0"/>
        <w:ind w:left="4820"/>
        <w:jc w:val="center"/>
        <w:rPr>
          <w:b/>
          <w:sz w:val="24"/>
        </w:rPr>
      </w:pPr>
      <w:r w:rsidRPr="00EE02EF">
        <w:rPr>
          <w:b/>
          <w:sz w:val="24"/>
        </w:rPr>
        <w:t>Podsekretarz Stanu</w:t>
      </w:r>
      <w:bookmarkStart w:id="0" w:name="_GoBack"/>
      <w:bookmarkEnd w:id="0"/>
    </w:p>
    <w:p w:rsidR="00EE02EF" w:rsidRPr="00EE02EF" w:rsidRDefault="00EE02EF" w:rsidP="00EE02EF">
      <w:pPr>
        <w:spacing w:after="0"/>
        <w:ind w:left="4820"/>
        <w:jc w:val="center"/>
        <w:rPr>
          <w:b/>
          <w:sz w:val="24"/>
        </w:rPr>
      </w:pPr>
      <w:r w:rsidRPr="00EE02EF">
        <w:rPr>
          <w:b/>
          <w:sz w:val="24"/>
        </w:rPr>
        <w:t>w Ministerstwie Rozwoju</w:t>
      </w:r>
      <w:r>
        <w:rPr>
          <w:b/>
          <w:sz w:val="24"/>
        </w:rPr>
        <w:br/>
      </w:r>
    </w:p>
    <w:p w:rsidR="00EE02EF" w:rsidRPr="00EE02EF" w:rsidRDefault="00EE02EF" w:rsidP="00EE02EF">
      <w:pPr>
        <w:spacing w:after="0"/>
        <w:ind w:left="4820"/>
        <w:jc w:val="center"/>
        <w:rPr>
          <w:b/>
          <w:sz w:val="24"/>
        </w:rPr>
      </w:pPr>
      <w:r w:rsidRPr="00EE02EF">
        <w:rPr>
          <w:b/>
          <w:sz w:val="24"/>
        </w:rPr>
        <w:t>Paweł Chorąży</w:t>
      </w:r>
    </w:p>
    <w:p w:rsidR="00544045" w:rsidRPr="00EE02EF" w:rsidRDefault="00EE02EF" w:rsidP="00EE02EF">
      <w:pPr>
        <w:spacing w:after="0"/>
        <w:ind w:left="4820"/>
        <w:jc w:val="center"/>
        <w:rPr>
          <w:sz w:val="24"/>
        </w:rPr>
      </w:pPr>
      <w:r w:rsidRPr="00EE02EF">
        <w:rPr>
          <w:sz w:val="24"/>
        </w:rPr>
        <w:t>(dokument podpisany</w:t>
      </w:r>
      <w:r>
        <w:rPr>
          <w:sz w:val="24"/>
        </w:rPr>
        <w:br/>
      </w:r>
      <w:r w:rsidRPr="00EE02EF">
        <w:rPr>
          <w:sz w:val="24"/>
        </w:rPr>
        <w:t>kwalifikowanym</w:t>
      </w:r>
      <w:r>
        <w:rPr>
          <w:sz w:val="24"/>
        </w:rPr>
        <w:t xml:space="preserve"> </w:t>
      </w:r>
      <w:r w:rsidRPr="00EE02EF">
        <w:rPr>
          <w:sz w:val="24"/>
        </w:rPr>
        <w:t>podpisem elektronicznym)</w:t>
      </w:r>
      <w:r w:rsidR="00544045">
        <w:rPr>
          <w:b/>
          <w:sz w:val="24"/>
        </w:rPr>
        <w:br w:type="page"/>
      </w:r>
    </w:p>
    <w:p w:rsidR="00F82F6B" w:rsidRPr="008D77E9" w:rsidRDefault="00232D6C" w:rsidP="00232D6C">
      <w:pPr>
        <w:spacing w:line="720" w:lineRule="auto"/>
        <w:ind w:left="4820" w:hanging="1418"/>
        <w:rPr>
          <w:b/>
          <w:sz w:val="32"/>
          <w:szCs w:val="32"/>
        </w:rPr>
      </w:pPr>
      <w:r w:rsidRPr="008D77E9">
        <w:rPr>
          <w:b/>
          <w:sz w:val="32"/>
          <w:szCs w:val="32"/>
        </w:rPr>
        <w:lastRenderedPageBreak/>
        <w:t>Uzasadnienie</w:t>
      </w:r>
    </w:p>
    <w:p w:rsidR="008D77E9" w:rsidRDefault="004A3F08" w:rsidP="008D77E9">
      <w:pPr>
        <w:jc w:val="both"/>
      </w:pPr>
      <w:r w:rsidRPr="0086169C">
        <w:t>Zgodnie z art. 110 pkt 2 lit. e rozporządzenia ogólnego UE z dnia 17 grudnia 2013 r. IZ POPC przedstawia do zatwierdzenia propozycję zmian Programu Operacyjnego Polska Cyfrowa na lata 2014 – 2020 przez KM POPC.</w:t>
      </w:r>
      <w:r w:rsidRPr="004A3F08">
        <w:t xml:space="preserve"> </w:t>
      </w:r>
    </w:p>
    <w:p w:rsidR="008D77E9" w:rsidRDefault="008D77E9" w:rsidP="008D77E9">
      <w:pPr>
        <w:jc w:val="both"/>
      </w:pPr>
      <w:r>
        <w:t>Zmiany w treści POPC mają na celu uwzględnienie możliwości realizacji projektu</w:t>
      </w:r>
      <w:r w:rsidRPr="00981EEF">
        <w:t xml:space="preserve"> </w:t>
      </w:r>
      <w:r w:rsidRPr="001A20D0">
        <w:t>Ogólnopolskiej Sieci Edukacyjnej</w:t>
      </w:r>
      <w:r>
        <w:t xml:space="preserve"> (OSE) w ramach osi priorytetowej I oraz dodatkowego wsparcia beneficjentów projektów pozakonkursowych w osi priorytetowej II w zakresie przygotowania tych projektów do realizacji.</w:t>
      </w:r>
    </w:p>
    <w:p w:rsidR="008D77E9" w:rsidRDefault="008D77E9" w:rsidP="008D77E9">
      <w:pPr>
        <w:jc w:val="both"/>
      </w:pPr>
      <w:r>
        <w:t xml:space="preserve">Realizacja projektu OSE stanowi kontynuację podejmowanych już w ramach POPC działań na rzecz podłączenia szkół do </w:t>
      </w:r>
      <w:proofErr w:type="spellStart"/>
      <w:r>
        <w:t>internetu</w:t>
      </w:r>
      <w:proofErr w:type="spellEnd"/>
      <w:r>
        <w:t xml:space="preserve"> o przepustowości co najmniej 100 </w:t>
      </w:r>
      <w:proofErr w:type="spellStart"/>
      <w:r>
        <w:t>Mb</w:t>
      </w:r>
      <w:proofErr w:type="spellEnd"/>
      <w:r>
        <w:t xml:space="preserve">/s. Aby w pełni wykorzystać możliwości stworzone szkołom dzięki ich podłączeniu do szybkiego </w:t>
      </w:r>
      <w:proofErr w:type="spellStart"/>
      <w:r>
        <w:t>internetu</w:t>
      </w:r>
      <w:proofErr w:type="spellEnd"/>
      <w:r>
        <w:t>, konieczne jest ich połączenie</w:t>
      </w:r>
      <w:r w:rsidRPr="00981EEF">
        <w:t xml:space="preserve"> w ogól</w:t>
      </w:r>
      <w:r>
        <w:t>nopolską sieć teleinformatyczną.</w:t>
      </w:r>
      <w:r w:rsidRPr="00981EEF">
        <w:t xml:space="preserve"> </w:t>
      </w:r>
      <w:r>
        <w:t>W</w:t>
      </w:r>
      <w:r w:rsidRPr="00981EEF">
        <w:t xml:space="preserve"> ramach </w:t>
      </w:r>
      <w:r>
        <w:t>wskazanej sieci</w:t>
      </w:r>
      <w:r w:rsidRPr="00981EEF">
        <w:t xml:space="preserve"> zapewniona zostanie usługa dostępu do Internetu wraz z usługami bezpieczeństwa sieciowego i teleinformatycznego, jak również narzędzia teleinformatyczne wspomagające proces kształcenia w kierunku modelu opartego na rozwiązaniach cyfrowych.</w:t>
      </w:r>
      <w:r>
        <w:t xml:space="preserve"> </w:t>
      </w:r>
      <w:r w:rsidRPr="00BC1BF7">
        <w:t>Projekty związane z uruchomieniem OSE</w:t>
      </w:r>
      <w:r>
        <w:t>, ze względu na ich strategiczne znaczenie dla osiągnięcia celów Programu,</w:t>
      </w:r>
      <w:r w:rsidRPr="00BC1BF7">
        <w:t xml:space="preserve"> </w:t>
      </w:r>
      <w:r>
        <w:t>będą</w:t>
      </w:r>
      <w:r w:rsidRPr="00BC1BF7">
        <w:t xml:space="preserve"> wybierane w trybie pozakonkursowym</w:t>
      </w:r>
      <w:r>
        <w:t>.</w:t>
      </w:r>
    </w:p>
    <w:p w:rsidR="008D77E9" w:rsidRDefault="008D77E9" w:rsidP="008D77E9">
      <w:pPr>
        <w:jc w:val="both"/>
      </w:pPr>
      <w:r>
        <w:t>Rozszerzenie możliwości wsparcia beneficjentów osi II POPC w zakresie przygotowania projektów pozakonkursowych do realizacji usprawni proces aplikowania o dofinansowania i realizacji przedsięwzięć strategicznych z punktu widzenia celów tej osi, ale również celów informatyzacji Państwa.</w:t>
      </w:r>
      <w:r w:rsidRPr="00472C20">
        <w:t xml:space="preserve"> </w:t>
      </w:r>
      <w:r>
        <w:t>Obecnie projektodawcy PO</w:t>
      </w:r>
      <w:r w:rsidRPr="00472C20">
        <w:t>PC mogą korzystać z działań w zakresie podnoszenia kompetencji, wsparcia doradczo-szkoleniowego dotyczącego przygotowania dokumentacji projektowej oraz aplikowania i r</w:t>
      </w:r>
      <w:r>
        <w:t>ealizacji projektów w ramach POPC. Ze wzglę</w:t>
      </w:r>
      <w:r w:rsidRPr="00472C20">
        <w:t xml:space="preserve">du na skalę i stopień skomplikowania przedsięwzięć przewidzianych do realizacji w trybie pozakonkursowym, a także ich </w:t>
      </w:r>
      <w:r>
        <w:t xml:space="preserve">strategiczne znaczenie, </w:t>
      </w:r>
      <w:r w:rsidRPr="00472C20">
        <w:t>zasadnym jest udostępnienie dodatkowego wsparcia w zakresie finansowania wynagrodzeń ekspertów odpowiedzialnych za przygotowanie tych projektów.</w:t>
      </w:r>
    </w:p>
    <w:p w:rsidR="00B71CBD" w:rsidRPr="00775465" w:rsidRDefault="008D77E9" w:rsidP="00285EFE">
      <w:pPr>
        <w:jc w:val="both"/>
      </w:pPr>
      <w:r w:rsidRPr="00550A14">
        <w:t>Ponadto do Programu wprowadzono zmiany o charakterze technicznym i doprecyzowującym, m.in. w</w:t>
      </w:r>
      <w:r>
        <w:t> </w:t>
      </w:r>
      <w:r w:rsidRPr="00550A14">
        <w:t xml:space="preserve">zakresie zmiany terminu realizacji projektu dużego, </w:t>
      </w:r>
      <w:r w:rsidRPr="008D77E9">
        <w:t xml:space="preserve">koordynacji inwestycji współfinansowanych ze środków Europejskiego Funduszu Społecznego z projektem OSE </w:t>
      </w:r>
      <w:r w:rsidRPr="00550A14">
        <w:t>oraz w zakresie wartości bazowych i</w:t>
      </w:r>
      <w:r>
        <w:t> </w:t>
      </w:r>
      <w:r w:rsidRPr="00550A14">
        <w:t>źródeł danych wskaźników rezultatu strategicznego.</w:t>
      </w:r>
    </w:p>
    <w:sectPr w:rsidR="00B71CBD" w:rsidRPr="007754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80" w:rsidRDefault="00264980" w:rsidP="006125F1">
      <w:pPr>
        <w:spacing w:after="0" w:line="240" w:lineRule="auto"/>
      </w:pPr>
      <w:r>
        <w:separator/>
      </w:r>
    </w:p>
  </w:endnote>
  <w:endnote w:type="continuationSeparator" w:id="0">
    <w:p w:rsidR="00264980" w:rsidRDefault="00264980" w:rsidP="0061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80" w:rsidRDefault="00264980" w:rsidP="006125F1">
      <w:pPr>
        <w:spacing w:after="0" w:line="240" w:lineRule="auto"/>
      </w:pPr>
      <w:r>
        <w:separator/>
      </w:r>
    </w:p>
  </w:footnote>
  <w:footnote w:type="continuationSeparator" w:id="0">
    <w:p w:rsidR="00264980" w:rsidRDefault="00264980" w:rsidP="00612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5F1" w:rsidRDefault="006125F1" w:rsidP="006125F1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F2"/>
    <w:rsid w:val="000D46EB"/>
    <w:rsid w:val="001350B3"/>
    <w:rsid w:val="001E6FF2"/>
    <w:rsid w:val="001F283E"/>
    <w:rsid w:val="00210BE4"/>
    <w:rsid w:val="00232D6C"/>
    <w:rsid w:val="00264980"/>
    <w:rsid w:val="00265ADE"/>
    <w:rsid w:val="00285EFE"/>
    <w:rsid w:val="002C3CCF"/>
    <w:rsid w:val="002C43C2"/>
    <w:rsid w:val="002D14BC"/>
    <w:rsid w:val="00322D17"/>
    <w:rsid w:val="003543E6"/>
    <w:rsid w:val="0037417B"/>
    <w:rsid w:val="00375013"/>
    <w:rsid w:val="003A008D"/>
    <w:rsid w:val="00451EC2"/>
    <w:rsid w:val="004A3F08"/>
    <w:rsid w:val="005047A9"/>
    <w:rsid w:val="00536332"/>
    <w:rsid w:val="00544045"/>
    <w:rsid w:val="0058034F"/>
    <w:rsid w:val="00585C8B"/>
    <w:rsid w:val="005E7123"/>
    <w:rsid w:val="00603582"/>
    <w:rsid w:val="006125F1"/>
    <w:rsid w:val="00613910"/>
    <w:rsid w:val="006A2FE4"/>
    <w:rsid w:val="006C06B5"/>
    <w:rsid w:val="00703013"/>
    <w:rsid w:val="0074140B"/>
    <w:rsid w:val="00752F13"/>
    <w:rsid w:val="00775465"/>
    <w:rsid w:val="007D24FC"/>
    <w:rsid w:val="008043AF"/>
    <w:rsid w:val="00812120"/>
    <w:rsid w:val="0086169C"/>
    <w:rsid w:val="00884A03"/>
    <w:rsid w:val="008A3CAA"/>
    <w:rsid w:val="008D77E9"/>
    <w:rsid w:val="009141B3"/>
    <w:rsid w:val="009212A0"/>
    <w:rsid w:val="00994B84"/>
    <w:rsid w:val="009C22CE"/>
    <w:rsid w:val="00A16E47"/>
    <w:rsid w:val="00A279E3"/>
    <w:rsid w:val="00AD2CDE"/>
    <w:rsid w:val="00AF6351"/>
    <w:rsid w:val="00B25872"/>
    <w:rsid w:val="00B25A33"/>
    <w:rsid w:val="00B371C8"/>
    <w:rsid w:val="00B71CBD"/>
    <w:rsid w:val="00BA6286"/>
    <w:rsid w:val="00C603D8"/>
    <w:rsid w:val="00CF0E0E"/>
    <w:rsid w:val="00D1204E"/>
    <w:rsid w:val="00D15A52"/>
    <w:rsid w:val="00D21F6D"/>
    <w:rsid w:val="00D61C0F"/>
    <w:rsid w:val="00D7421D"/>
    <w:rsid w:val="00D814A4"/>
    <w:rsid w:val="00DC2F05"/>
    <w:rsid w:val="00DC7A80"/>
    <w:rsid w:val="00DD135E"/>
    <w:rsid w:val="00DE5F66"/>
    <w:rsid w:val="00E13F6C"/>
    <w:rsid w:val="00EA6569"/>
    <w:rsid w:val="00EC0811"/>
    <w:rsid w:val="00EC130A"/>
    <w:rsid w:val="00EE02EF"/>
    <w:rsid w:val="00F073F6"/>
    <w:rsid w:val="00F20AA6"/>
    <w:rsid w:val="00F8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125F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125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25F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3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F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F0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F0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F0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125F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125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25F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3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F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F0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F0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F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2988B-7DF5-438E-81CC-2C1832B8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Rudalska</dc:creator>
  <cp:lastModifiedBy>Aneta Rudalska</cp:lastModifiedBy>
  <cp:revision>11</cp:revision>
  <cp:lastPrinted>2017-09-08T09:15:00Z</cp:lastPrinted>
  <dcterms:created xsi:type="dcterms:W3CDTF">2017-08-08T12:34:00Z</dcterms:created>
  <dcterms:modified xsi:type="dcterms:W3CDTF">2017-09-08T12:38:00Z</dcterms:modified>
</cp:coreProperties>
</file>