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9B5CB4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B43872">
        <w:rPr>
          <w:b/>
          <w:sz w:val="32"/>
        </w:rPr>
        <w:t>14</w:t>
      </w:r>
      <w:r w:rsidR="00EC0811" w:rsidRPr="00D61C0F">
        <w:rPr>
          <w:b/>
          <w:sz w:val="32"/>
        </w:rPr>
        <w:t>/</w:t>
      </w:r>
      <w:r w:rsidR="00DE7490">
        <w:rPr>
          <w:b/>
          <w:sz w:val="32"/>
        </w:rPr>
        <w:t>20</w:t>
      </w:r>
      <w:r w:rsidR="00DE7490" w:rsidRPr="00D61C0F">
        <w:rPr>
          <w:b/>
          <w:sz w:val="32"/>
        </w:rPr>
        <w:t>1</w:t>
      </w:r>
      <w:r w:rsidR="00AB5DDC">
        <w:rPr>
          <w:b/>
          <w:sz w:val="32"/>
        </w:rPr>
        <w:t>7</w:t>
      </w:r>
    </w:p>
    <w:p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</w:t>
      </w:r>
      <w:r w:rsidR="00DE7490">
        <w:rPr>
          <w:b/>
          <w:sz w:val="32"/>
        </w:rPr>
        <w:t>-</w:t>
      </w:r>
      <w:r>
        <w:rPr>
          <w:b/>
          <w:sz w:val="32"/>
        </w:rPr>
        <w:t xml:space="preserve">2020 z dnia </w:t>
      </w:r>
      <w:r w:rsidR="00B43872">
        <w:rPr>
          <w:b/>
          <w:sz w:val="32"/>
        </w:rPr>
        <w:t>19</w:t>
      </w:r>
      <w:r w:rsidR="00DE7490">
        <w:rPr>
          <w:b/>
          <w:sz w:val="32"/>
        </w:rPr>
        <w:t xml:space="preserve"> </w:t>
      </w:r>
      <w:r w:rsidR="00B43872">
        <w:rPr>
          <w:b/>
          <w:sz w:val="32"/>
        </w:rPr>
        <w:t>wrześni</w:t>
      </w:r>
      <w:r w:rsidR="00AB5DDC">
        <w:rPr>
          <w:b/>
          <w:sz w:val="32"/>
        </w:rPr>
        <w:t>a</w:t>
      </w:r>
      <w:r w:rsidR="00DE7490" w:rsidRPr="00D61C0F">
        <w:rPr>
          <w:b/>
          <w:sz w:val="32"/>
        </w:rPr>
        <w:t xml:space="preserve"> 201</w:t>
      </w:r>
      <w:r w:rsidR="00AB5DDC">
        <w:rPr>
          <w:b/>
          <w:sz w:val="32"/>
        </w:rPr>
        <w:t>7</w:t>
      </w:r>
      <w:r w:rsidR="00DE7490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r.</w:t>
      </w:r>
    </w:p>
    <w:p w:rsidR="004B2F15" w:rsidRPr="001E07DB" w:rsidRDefault="00D61C0F" w:rsidP="005F2430">
      <w:pPr>
        <w:spacing w:line="240" w:lineRule="auto"/>
        <w:jc w:val="center"/>
        <w:rPr>
          <w:b/>
          <w:sz w:val="24"/>
        </w:rPr>
      </w:pPr>
      <w:r w:rsidRPr="008F14A1">
        <w:rPr>
          <w:b/>
          <w:sz w:val="24"/>
          <w:szCs w:val="24"/>
        </w:rPr>
        <w:t xml:space="preserve">w </w:t>
      </w:r>
      <w:r w:rsidR="00DD135E" w:rsidRPr="008F14A1">
        <w:rPr>
          <w:b/>
          <w:sz w:val="24"/>
          <w:szCs w:val="24"/>
        </w:rPr>
        <w:t xml:space="preserve">sprawie </w:t>
      </w:r>
      <w:r w:rsidR="00B43872">
        <w:rPr>
          <w:b/>
          <w:sz w:val="24"/>
          <w:szCs w:val="24"/>
        </w:rPr>
        <w:t xml:space="preserve">zmian </w:t>
      </w:r>
      <w:r w:rsidR="00E372FA">
        <w:rPr>
          <w:b/>
          <w:sz w:val="24"/>
          <w:szCs w:val="24"/>
        </w:rPr>
        <w:t>metodyk i</w:t>
      </w:r>
      <w:r w:rsidR="00DE7490" w:rsidRPr="008F14A1">
        <w:rPr>
          <w:b/>
          <w:sz w:val="24"/>
          <w:szCs w:val="24"/>
        </w:rPr>
        <w:t xml:space="preserve"> </w:t>
      </w:r>
      <w:r w:rsidR="009B5CB4" w:rsidRPr="008F14A1">
        <w:rPr>
          <w:b/>
          <w:sz w:val="24"/>
          <w:szCs w:val="24"/>
        </w:rPr>
        <w:t>kryteriów wyboru projektów</w:t>
      </w:r>
      <w:r w:rsidR="00172A2B">
        <w:rPr>
          <w:b/>
          <w:sz w:val="24"/>
          <w:szCs w:val="24"/>
        </w:rPr>
        <w:t xml:space="preserve"> w działaniach 1.1, 2.1, 2.2, 2.3, 3.4 i IV osi priorytetowej </w:t>
      </w:r>
    </w:p>
    <w:p w:rsidR="00451EC2" w:rsidRDefault="004B2F15" w:rsidP="00451EC2">
      <w:pPr>
        <w:jc w:val="both"/>
        <w:rPr>
          <w:rFonts w:cs="Calibri"/>
        </w:rPr>
      </w:pPr>
      <w:r w:rsidRPr="005F2430">
        <w:rPr>
          <w:rFonts w:cs="Calibri"/>
        </w:rPr>
        <w:t>Komitet</w:t>
      </w:r>
      <w:r w:rsidR="009141B3" w:rsidRPr="005F2430">
        <w:rPr>
          <w:rFonts w:cs="Calibri"/>
        </w:rPr>
        <w:t xml:space="preserve"> </w:t>
      </w:r>
      <w:r w:rsidRPr="005F2430">
        <w:rPr>
          <w:rFonts w:cs="Calibri"/>
        </w:rPr>
        <w:t>Monitorujący</w:t>
      </w:r>
      <w:r w:rsidR="00D814A4" w:rsidRPr="005F2430">
        <w:rPr>
          <w:rFonts w:cs="Calibri"/>
        </w:rPr>
        <w:t xml:space="preserve"> Program Operacyjny</w:t>
      </w:r>
      <w:r w:rsidR="009141B3" w:rsidRPr="005F2430">
        <w:rPr>
          <w:rFonts w:cs="Calibri"/>
        </w:rPr>
        <w:t xml:space="preserve"> Polska Cyfrowa na lata 2014</w:t>
      </w:r>
      <w:r w:rsidR="00DE7490" w:rsidRPr="005F2430">
        <w:rPr>
          <w:rFonts w:cs="Calibri"/>
        </w:rPr>
        <w:t>-</w:t>
      </w:r>
      <w:r w:rsidR="00451EC2" w:rsidRPr="005F2430">
        <w:rPr>
          <w:rFonts w:cs="Calibri"/>
        </w:rPr>
        <w:t>2020</w:t>
      </w:r>
      <w:r w:rsidR="00451EC2">
        <w:rPr>
          <w:rFonts w:cs="Calibri"/>
        </w:rPr>
        <w:t xml:space="preserve"> uchwala co następuje:</w:t>
      </w:r>
    </w:p>
    <w:p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:rsidR="00E001A0" w:rsidRDefault="00952C9A" w:rsidP="005F2430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E001A0">
        <w:rPr>
          <w:rFonts w:cs="Calibri"/>
        </w:rPr>
        <w:t>Przyjmuje się zmiany do metodyk oraz kryteriów wyboru projektów</w:t>
      </w:r>
      <w:r w:rsidR="004B2F15" w:rsidRPr="00E001A0">
        <w:rPr>
          <w:rFonts w:cs="Calibri"/>
        </w:rPr>
        <w:t xml:space="preserve"> dla</w:t>
      </w:r>
      <w:r w:rsidR="005A05E4" w:rsidRPr="00E001A0">
        <w:rPr>
          <w:rFonts w:cs="Calibri"/>
        </w:rPr>
        <w:t xml:space="preserve"> trybu </w:t>
      </w:r>
      <w:r w:rsidR="00661F83" w:rsidRPr="00E001A0">
        <w:rPr>
          <w:rFonts w:cs="Calibri"/>
        </w:rPr>
        <w:t xml:space="preserve">konkursowego </w:t>
      </w:r>
      <w:r w:rsidR="005A05E4" w:rsidRPr="00E001A0">
        <w:rPr>
          <w:rFonts w:cs="Calibri"/>
        </w:rPr>
        <w:t>w</w:t>
      </w:r>
      <w:r w:rsidR="00DA4E3B">
        <w:rPr>
          <w:rFonts w:cs="Calibri"/>
        </w:rPr>
        <w:t> </w:t>
      </w:r>
      <w:r w:rsidR="005A05E4" w:rsidRPr="00E001A0">
        <w:rPr>
          <w:rFonts w:cs="Calibri"/>
        </w:rPr>
        <w:t>ramach</w:t>
      </w:r>
      <w:r w:rsidR="00B234D9" w:rsidRPr="00E001A0">
        <w:rPr>
          <w:rFonts w:cs="Calibri"/>
        </w:rPr>
        <w:t>:</w:t>
      </w:r>
    </w:p>
    <w:p w:rsidR="00AB52A1" w:rsidRPr="00E001A0" w:rsidRDefault="00E001A0" w:rsidP="005F2430">
      <w:pPr>
        <w:pStyle w:val="Akapitzlist"/>
        <w:numPr>
          <w:ilvl w:val="1"/>
          <w:numId w:val="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Działania </w:t>
      </w:r>
      <w:r w:rsidRPr="00E001A0">
        <w:rPr>
          <w:rFonts w:cs="Calibri"/>
        </w:rPr>
        <w:t xml:space="preserve">1.1 </w:t>
      </w:r>
      <w:r>
        <w:rPr>
          <w:rFonts w:cs="Calibri"/>
        </w:rPr>
        <w:t>„</w:t>
      </w:r>
      <w:r w:rsidRPr="00E001A0">
        <w:rPr>
          <w:rFonts w:cs="Calibri"/>
        </w:rPr>
        <w:t xml:space="preserve">Wyeliminowanie terytorialnych różnic w możliwości dostępu do szerokopasmowego </w:t>
      </w:r>
      <w:proofErr w:type="spellStart"/>
      <w:r w:rsidRPr="00E001A0">
        <w:rPr>
          <w:rFonts w:cs="Calibri"/>
        </w:rPr>
        <w:t>internetu</w:t>
      </w:r>
      <w:proofErr w:type="spellEnd"/>
      <w:r w:rsidRPr="00E001A0">
        <w:rPr>
          <w:rFonts w:cs="Calibri"/>
        </w:rPr>
        <w:t xml:space="preserve"> o wysokich przepustowościach</w:t>
      </w:r>
      <w:r>
        <w:rPr>
          <w:rFonts w:cs="Calibri"/>
        </w:rPr>
        <w:t>”</w:t>
      </w:r>
      <w:r w:rsidRPr="00E001A0">
        <w:rPr>
          <w:rFonts w:cs="Calibri"/>
        </w:rPr>
        <w:t xml:space="preserve"> zgodnie z załącznikami nr 1 i 2;</w:t>
      </w:r>
    </w:p>
    <w:p w:rsidR="00E001A0" w:rsidRPr="00AB52A1" w:rsidRDefault="00117C7B" w:rsidP="005F2430">
      <w:pPr>
        <w:pStyle w:val="Akapitzlist"/>
        <w:numPr>
          <w:ilvl w:val="1"/>
          <w:numId w:val="7"/>
        </w:numPr>
        <w:spacing w:line="240" w:lineRule="auto"/>
        <w:jc w:val="both"/>
      </w:pPr>
      <w:r>
        <w:rPr>
          <w:rFonts w:cs="Calibri"/>
        </w:rPr>
        <w:t>Działania 2.3 „</w:t>
      </w:r>
      <w:r w:rsidRPr="00117C7B">
        <w:rPr>
          <w:rFonts w:cs="Calibri"/>
        </w:rPr>
        <w:t>Cyfrowa dostępność i użyteczność informacji sektora publicznego</w:t>
      </w:r>
      <w:r>
        <w:rPr>
          <w:rFonts w:cs="Calibri"/>
        </w:rPr>
        <w:t xml:space="preserve">” (kryteria formalne) i </w:t>
      </w:r>
      <w:r>
        <w:t>p</w:t>
      </w:r>
      <w:r w:rsidR="00E001A0" w:rsidRPr="00AB52A1">
        <w:t>oddziałania 2.3.2 „Cyfrowe udostępnienie zasobów kultury”</w:t>
      </w:r>
      <w:r>
        <w:t xml:space="preserve"> (kryteria merytoryczne)</w:t>
      </w:r>
      <w:r w:rsidR="00E001A0" w:rsidRPr="00AB52A1">
        <w:t xml:space="preserve"> zgodnie z załącznikami nr </w:t>
      </w:r>
      <w:r w:rsidR="00053C60">
        <w:t>3</w:t>
      </w:r>
      <w:r w:rsidR="00E001A0" w:rsidRPr="00AB52A1">
        <w:t xml:space="preserve">, </w:t>
      </w:r>
      <w:r w:rsidR="00053C60">
        <w:t>4</w:t>
      </w:r>
      <w:r w:rsidR="00E001A0" w:rsidRPr="00AB52A1">
        <w:t xml:space="preserve"> i </w:t>
      </w:r>
      <w:r w:rsidR="00053C60">
        <w:t>5</w:t>
      </w:r>
      <w:r w:rsidR="00AB52A1">
        <w:t>.</w:t>
      </w:r>
    </w:p>
    <w:p w:rsidR="00E001A0" w:rsidRDefault="00E001A0" w:rsidP="005F2430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E001A0">
        <w:rPr>
          <w:rFonts w:cs="Calibri"/>
        </w:rPr>
        <w:t xml:space="preserve">Przyjmuje się zmiany do metodyk oraz kryteriów wyboru projektów dla trybu </w:t>
      </w:r>
      <w:r>
        <w:rPr>
          <w:rFonts w:cs="Calibri"/>
        </w:rPr>
        <w:t>poza</w:t>
      </w:r>
      <w:r w:rsidRPr="00E001A0">
        <w:rPr>
          <w:rFonts w:cs="Calibri"/>
        </w:rPr>
        <w:t>konkursowego w ramach</w:t>
      </w:r>
      <w:r>
        <w:rPr>
          <w:rFonts w:cs="Calibri"/>
        </w:rPr>
        <w:t>:</w:t>
      </w:r>
    </w:p>
    <w:p w:rsidR="00E001A0" w:rsidRPr="00E001A0" w:rsidRDefault="00E001A0" w:rsidP="00E001A0">
      <w:pPr>
        <w:pStyle w:val="Akapitzlist"/>
        <w:numPr>
          <w:ilvl w:val="1"/>
          <w:numId w:val="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Działania </w:t>
      </w:r>
      <w:r w:rsidRPr="00E001A0">
        <w:rPr>
          <w:rFonts w:cs="Calibri"/>
        </w:rPr>
        <w:t xml:space="preserve">2.1 </w:t>
      </w:r>
      <w:r>
        <w:rPr>
          <w:rFonts w:cs="Calibri"/>
        </w:rPr>
        <w:t>„</w:t>
      </w:r>
      <w:r w:rsidRPr="00E001A0">
        <w:rPr>
          <w:rFonts w:cs="Calibri"/>
        </w:rPr>
        <w:t>Wysoka dostępność i jakość e-usług publicznych</w:t>
      </w:r>
      <w:r>
        <w:rPr>
          <w:rFonts w:cs="Calibri"/>
        </w:rPr>
        <w:t>”</w:t>
      </w:r>
      <w:r w:rsidRPr="00E001A0">
        <w:rPr>
          <w:rFonts w:cs="Calibri"/>
        </w:rPr>
        <w:t xml:space="preserve"> zgodnie z załącznikami nr </w:t>
      </w:r>
      <w:r w:rsidR="00053C60">
        <w:rPr>
          <w:rFonts w:cs="Calibri"/>
        </w:rPr>
        <w:t>6</w:t>
      </w:r>
      <w:r w:rsidRPr="00E001A0">
        <w:rPr>
          <w:rFonts w:cs="Calibri"/>
        </w:rPr>
        <w:t xml:space="preserve"> i </w:t>
      </w:r>
      <w:r w:rsidR="00053C60">
        <w:rPr>
          <w:rFonts w:cs="Calibri"/>
        </w:rPr>
        <w:t>7</w:t>
      </w:r>
      <w:r w:rsidRPr="00E001A0">
        <w:rPr>
          <w:rFonts w:cs="Calibri"/>
        </w:rPr>
        <w:t>;</w:t>
      </w:r>
    </w:p>
    <w:p w:rsidR="00E001A0" w:rsidRPr="00E001A0" w:rsidRDefault="00E001A0" w:rsidP="00E001A0">
      <w:pPr>
        <w:pStyle w:val="Akapitzlist"/>
        <w:numPr>
          <w:ilvl w:val="1"/>
          <w:numId w:val="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Działania </w:t>
      </w:r>
      <w:r w:rsidRPr="00E001A0">
        <w:rPr>
          <w:rFonts w:cs="Calibri"/>
        </w:rPr>
        <w:t xml:space="preserve">2.2 </w:t>
      </w:r>
      <w:r>
        <w:rPr>
          <w:rFonts w:cs="Calibri"/>
        </w:rPr>
        <w:t>„</w:t>
      </w:r>
      <w:r w:rsidRPr="00E001A0">
        <w:rPr>
          <w:rFonts w:cs="Calibri"/>
        </w:rPr>
        <w:t xml:space="preserve">Cyfryzacja procesów </w:t>
      </w:r>
      <w:proofErr w:type="spellStart"/>
      <w:r w:rsidRPr="00E001A0">
        <w:rPr>
          <w:rFonts w:cs="Calibri"/>
        </w:rPr>
        <w:t>back-office</w:t>
      </w:r>
      <w:proofErr w:type="spellEnd"/>
      <w:r w:rsidRPr="00E001A0">
        <w:rPr>
          <w:rFonts w:cs="Calibri"/>
        </w:rPr>
        <w:t xml:space="preserve"> w administracji rządowej</w:t>
      </w:r>
      <w:r>
        <w:rPr>
          <w:rFonts w:cs="Calibri"/>
        </w:rPr>
        <w:t>”</w:t>
      </w:r>
      <w:r w:rsidRPr="00E001A0">
        <w:rPr>
          <w:rFonts w:cs="Calibri"/>
        </w:rPr>
        <w:t xml:space="preserve"> zgodnie z</w:t>
      </w:r>
      <w:r w:rsidR="00017BB7">
        <w:rPr>
          <w:rFonts w:cs="Calibri"/>
        </w:rPr>
        <w:t> </w:t>
      </w:r>
      <w:r w:rsidRPr="00E001A0">
        <w:rPr>
          <w:rFonts w:cs="Calibri"/>
        </w:rPr>
        <w:t xml:space="preserve">załącznikami nr </w:t>
      </w:r>
      <w:r w:rsidR="00053C60">
        <w:rPr>
          <w:rFonts w:cs="Calibri"/>
        </w:rPr>
        <w:t>8</w:t>
      </w:r>
      <w:r w:rsidRPr="00E001A0">
        <w:rPr>
          <w:rFonts w:cs="Calibri"/>
        </w:rPr>
        <w:t xml:space="preserve"> i </w:t>
      </w:r>
      <w:r w:rsidR="00053C60">
        <w:rPr>
          <w:rFonts w:cs="Calibri"/>
        </w:rPr>
        <w:t>9</w:t>
      </w:r>
      <w:r w:rsidRPr="00E001A0">
        <w:rPr>
          <w:rFonts w:cs="Calibri"/>
        </w:rPr>
        <w:t>;</w:t>
      </w:r>
    </w:p>
    <w:p w:rsidR="00AB52A1" w:rsidRPr="00E001A0" w:rsidRDefault="00AB52A1" w:rsidP="00AB52A1">
      <w:pPr>
        <w:pStyle w:val="Akapitzlist"/>
        <w:numPr>
          <w:ilvl w:val="1"/>
          <w:numId w:val="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Działania </w:t>
      </w:r>
      <w:r w:rsidRPr="00E001A0">
        <w:rPr>
          <w:rFonts w:cs="Calibri"/>
        </w:rPr>
        <w:t xml:space="preserve">3.4 </w:t>
      </w:r>
      <w:r>
        <w:rPr>
          <w:rFonts w:cs="Calibri"/>
        </w:rPr>
        <w:t>„</w:t>
      </w:r>
      <w:r w:rsidRPr="00E001A0">
        <w:rPr>
          <w:rFonts w:cs="Calibri"/>
        </w:rPr>
        <w:t>Kampanie edukacyjno-informacyjne na rzecz upowszechnienia korzyści z</w:t>
      </w:r>
      <w:r w:rsidR="00017BB7">
        <w:rPr>
          <w:rFonts w:cs="Calibri"/>
        </w:rPr>
        <w:t> </w:t>
      </w:r>
      <w:r w:rsidRPr="00E001A0">
        <w:rPr>
          <w:rFonts w:cs="Calibri"/>
        </w:rPr>
        <w:t>wykorzystania technologii cyfrowych</w:t>
      </w:r>
      <w:r>
        <w:rPr>
          <w:rFonts w:cs="Calibri"/>
        </w:rPr>
        <w:t>”</w:t>
      </w:r>
      <w:r w:rsidRPr="00E001A0">
        <w:rPr>
          <w:rFonts w:cs="Calibri"/>
        </w:rPr>
        <w:t xml:space="preserve"> zgodnie z załącznikami nr 10 i 11;</w:t>
      </w:r>
    </w:p>
    <w:p w:rsidR="00E001A0" w:rsidRPr="00E001A0" w:rsidRDefault="00117C7B" w:rsidP="005F2430">
      <w:pPr>
        <w:pStyle w:val="Akapitzlist"/>
        <w:numPr>
          <w:ilvl w:val="1"/>
          <w:numId w:val="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AB52A1" w:rsidRPr="00E001A0">
        <w:rPr>
          <w:rFonts w:cs="Calibri"/>
        </w:rPr>
        <w:t>si IV pomoc techniczna Programu Operacyjnego Polska Cyfrowa na lata 2014 – 2020, zgodnie z załącznikami nr 12 i 13.</w:t>
      </w:r>
    </w:p>
    <w:p w:rsidR="00D60693" w:rsidRDefault="00D60693" w:rsidP="00D60693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2</w:t>
      </w:r>
    </w:p>
    <w:p w:rsidR="00D61C0F" w:rsidRDefault="00451EC2" w:rsidP="00D61C0F">
      <w:r>
        <w:t>Uchwała wchodzi w ż</w:t>
      </w:r>
      <w:r w:rsidR="008F14A1">
        <w:t>y</w:t>
      </w:r>
      <w:r w:rsidR="001563BE">
        <w:t>cie z dniem podjęcia</w:t>
      </w:r>
      <w:r>
        <w:t>.</w:t>
      </w:r>
    </w:p>
    <w:p w:rsidR="00F82F6B" w:rsidRDefault="00F82F6B" w:rsidP="00D61C0F"/>
    <w:p w:rsidR="00D814A4" w:rsidRDefault="00F82F6B" w:rsidP="00603582">
      <w:pPr>
        <w:spacing w:after="0"/>
        <w:ind w:left="4820"/>
        <w:jc w:val="center"/>
        <w:rPr>
          <w:b/>
          <w:sz w:val="24"/>
        </w:rPr>
      </w:pPr>
      <w:r w:rsidRPr="00F82F6B">
        <w:rPr>
          <w:b/>
          <w:sz w:val="24"/>
        </w:rPr>
        <w:t xml:space="preserve">Przewodniczący </w:t>
      </w:r>
      <w:r w:rsidR="00F073F6">
        <w:rPr>
          <w:b/>
          <w:sz w:val="24"/>
        </w:rPr>
        <w:br/>
      </w:r>
      <w:r w:rsidR="00D814A4">
        <w:rPr>
          <w:b/>
          <w:sz w:val="24"/>
        </w:rPr>
        <w:t>K</w:t>
      </w:r>
      <w:r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:rsidR="00F82F6B" w:rsidRDefault="00D814A4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</w:t>
      </w:r>
      <w:r w:rsidR="00F82F6B" w:rsidRPr="00F82F6B">
        <w:rPr>
          <w:b/>
          <w:sz w:val="24"/>
        </w:rPr>
        <w:br/>
        <w:t xml:space="preserve">Polska Cyfrowa </w:t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>2014</w:t>
      </w:r>
      <w:r w:rsidR="009E2C99">
        <w:rPr>
          <w:b/>
          <w:sz w:val="24"/>
        </w:rPr>
        <w:t>-</w:t>
      </w:r>
      <w:r w:rsidR="00F82F6B" w:rsidRPr="00F82F6B">
        <w:rPr>
          <w:b/>
          <w:sz w:val="24"/>
        </w:rPr>
        <w:t>2020</w:t>
      </w:r>
    </w:p>
    <w:p w:rsidR="00E448DE" w:rsidRDefault="00E448DE" w:rsidP="00E448DE">
      <w:pPr>
        <w:spacing w:after="0"/>
        <w:ind w:left="4820"/>
        <w:jc w:val="center"/>
        <w:rPr>
          <w:b/>
          <w:sz w:val="24"/>
        </w:rPr>
      </w:pPr>
    </w:p>
    <w:p w:rsidR="00E448DE" w:rsidRDefault="00E448DE" w:rsidP="00E448DE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Podsekretarz Stanu</w:t>
      </w:r>
    </w:p>
    <w:p w:rsidR="00E448DE" w:rsidRDefault="00E448DE" w:rsidP="00E448DE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w Ministerstwie Rozwoju</w:t>
      </w:r>
      <w:r>
        <w:rPr>
          <w:b/>
          <w:sz w:val="24"/>
        </w:rPr>
        <w:br/>
      </w:r>
    </w:p>
    <w:p w:rsidR="00E448DE" w:rsidRDefault="00E448DE" w:rsidP="00E448DE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Paweł Chorąży</w:t>
      </w:r>
    </w:p>
    <w:p w:rsidR="00E448DE" w:rsidRDefault="00E448DE" w:rsidP="00E448DE">
      <w:pPr>
        <w:spacing w:after="0"/>
        <w:ind w:left="4820"/>
        <w:jc w:val="center"/>
        <w:rPr>
          <w:b/>
          <w:sz w:val="24"/>
        </w:rPr>
      </w:pPr>
      <w:r>
        <w:rPr>
          <w:sz w:val="24"/>
        </w:rPr>
        <w:t>(dokument podpisany</w:t>
      </w:r>
      <w:r>
        <w:rPr>
          <w:sz w:val="24"/>
        </w:rPr>
        <w:br/>
        <w:t>kwalifikowanym podpisem elektronicznym)</w:t>
      </w:r>
    </w:p>
    <w:p w:rsidR="009E2C99" w:rsidRDefault="00857475" w:rsidP="00857475">
      <w:pPr>
        <w:spacing w:after="0"/>
        <w:jc w:val="center"/>
        <w:rPr>
          <w:b/>
          <w:sz w:val="32"/>
        </w:rPr>
      </w:pPr>
      <w:r>
        <w:rPr>
          <w:b/>
          <w:sz w:val="24"/>
        </w:rPr>
        <w:br w:type="page"/>
      </w:r>
      <w:r w:rsidR="009E2C99" w:rsidRPr="00EC32A1">
        <w:rPr>
          <w:b/>
          <w:sz w:val="32"/>
        </w:rPr>
        <w:lastRenderedPageBreak/>
        <w:t>UZASADNIENIE</w:t>
      </w:r>
    </w:p>
    <w:p w:rsidR="009E2C99" w:rsidRPr="00EC32A1" w:rsidRDefault="009E2C99" w:rsidP="009E2C99">
      <w:pPr>
        <w:jc w:val="center"/>
        <w:rPr>
          <w:b/>
          <w:sz w:val="32"/>
        </w:rPr>
      </w:pPr>
    </w:p>
    <w:p w:rsidR="009E2C99" w:rsidRDefault="009E2C99" w:rsidP="009E2C99">
      <w:pPr>
        <w:pStyle w:val="Default"/>
        <w:spacing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7D65">
        <w:rPr>
          <w:rFonts w:ascii="Arial" w:hAnsi="Arial" w:cs="Arial"/>
          <w:sz w:val="20"/>
          <w:szCs w:val="20"/>
        </w:rPr>
        <w:t xml:space="preserve">Zgodnie z art. 110 Rozporządzenia Parlamentu i Rady (UE) nr 1303/2013 z dnia 17 grudnia 2013 r. </w:t>
      </w:r>
      <w:r w:rsidRPr="00B47D65">
        <w:rPr>
          <w:rFonts w:ascii="Arial" w:hAnsi="Arial" w:cs="Arial"/>
          <w:bCs/>
          <w:sz w:val="20"/>
          <w:szCs w:val="20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1083/2006, Komitet Monitorujący rozpatruje i zatwierdza metodykę i kryteria wyboru operacji.</w:t>
      </w:r>
    </w:p>
    <w:p w:rsidR="008B0178" w:rsidRDefault="006C63B7" w:rsidP="009E2C99">
      <w:pPr>
        <w:pStyle w:val="Default"/>
        <w:spacing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6C63B7">
        <w:rPr>
          <w:rFonts w:ascii="Arial" w:hAnsi="Arial" w:cs="Arial"/>
          <w:bCs/>
          <w:sz w:val="20"/>
          <w:szCs w:val="20"/>
        </w:rPr>
        <w:t xml:space="preserve">Zmiana </w:t>
      </w:r>
      <w:r w:rsidR="0055683B" w:rsidRPr="0055683B">
        <w:rPr>
          <w:rFonts w:ascii="Arial" w:hAnsi="Arial" w:cs="Arial"/>
          <w:bCs/>
          <w:sz w:val="20"/>
          <w:szCs w:val="20"/>
        </w:rPr>
        <w:t xml:space="preserve">metodyk i </w:t>
      </w:r>
      <w:r w:rsidRPr="006C63B7">
        <w:rPr>
          <w:rFonts w:ascii="Arial" w:hAnsi="Arial" w:cs="Arial"/>
          <w:bCs/>
          <w:sz w:val="20"/>
          <w:szCs w:val="20"/>
        </w:rPr>
        <w:t xml:space="preserve">kryteriów </w:t>
      </w:r>
      <w:r w:rsidR="0055683B" w:rsidRPr="0055683B">
        <w:rPr>
          <w:rFonts w:ascii="Arial" w:hAnsi="Arial" w:cs="Arial"/>
          <w:bCs/>
          <w:sz w:val="20"/>
          <w:szCs w:val="20"/>
        </w:rPr>
        <w:t>wyboru projektów w działaniach 1.1, 2.1, 2.2, 2.3, 3.4</w:t>
      </w:r>
      <w:r w:rsidR="0055683B">
        <w:rPr>
          <w:rFonts w:ascii="Arial" w:hAnsi="Arial" w:cs="Arial"/>
          <w:bCs/>
          <w:sz w:val="20"/>
          <w:szCs w:val="20"/>
        </w:rPr>
        <w:t xml:space="preserve"> </w:t>
      </w:r>
      <w:r w:rsidR="00103D10">
        <w:rPr>
          <w:rFonts w:ascii="Arial" w:hAnsi="Arial" w:cs="Arial"/>
          <w:bCs/>
          <w:sz w:val="20"/>
          <w:szCs w:val="20"/>
        </w:rPr>
        <w:t xml:space="preserve">i osi IV </w:t>
      </w:r>
      <w:r w:rsidRPr="006C63B7">
        <w:rPr>
          <w:rFonts w:ascii="Arial" w:hAnsi="Arial" w:cs="Arial"/>
          <w:bCs/>
          <w:sz w:val="20"/>
          <w:szCs w:val="20"/>
        </w:rPr>
        <w:t>wynika z</w:t>
      </w:r>
      <w:r w:rsidR="00A57D66">
        <w:rPr>
          <w:rFonts w:ascii="Arial" w:hAnsi="Arial" w:cs="Arial"/>
          <w:bCs/>
          <w:sz w:val="20"/>
          <w:szCs w:val="20"/>
        </w:rPr>
        <w:t> </w:t>
      </w:r>
      <w:r w:rsidRPr="006C63B7">
        <w:rPr>
          <w:rFonts w:ascii="Arial" w:hAnsi="Arial" w:cs="Arial"/>
          <w:bCs/>
          <w:sz w:val="20"/>
          <w:szCs w:val="20"/>
        </w:rPr>
        <w:t>nowelizacji zapisów ustawy z dnia 11 lipca 2014 r. o zasadach realizacji programów w zakresie polityki spójności finansowanych w perspektywie finansowej 2014–2020</w:t>
      </w:r>
      <w:r w:rsidR="008B0178">
        <w:rPr>
          <w:rFonts w:ascii="Arial" w:hAnsi="Arial" w:cs="Arial"/>
          <w:bCs/>
          <w:sz w:val="20"/>
          <w:szCs w:val="20"/>
        </w:rPr>
        <w:t>.</w:t>
      </w:r>
    </w:p>
    <w:p w:rsidR="00EE21FE" w:rsidRDefault="00EE21FE" w:rsidP="009E2C99">
      <w:pPr>
        <w:pStyle w:val="Default"/>
        <w:spacing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Ponadto w kryteriach dla działania 1.1 </w:t>
      </w:r>
      <w:r w:rsidRPr="00EE21FE">
        <w:rPr>
          <w:rFonts w:ascii="Arial" w:hAnsi="Arial" w:cs="Arial"/>
          <w:bCs/>
          <w:sz w:val="20"/>
          <w:szCs w:val="20"/>
        </w:rPr>
        <w:t xml:space="preserve">wprowadzono korekty dotyczące nazewnictwa dokumentacji konkursowej, doprecyzowano opisy kryteriów, wprowadzono aktualizacje dzienników ustaw </w:t>
      </w:r>
      <w:r>
        <w:rPr>
          <w:rFonts w:ascii="Arial" w:hAnsi="Arial" w:cs="Arial"/>
          <w:bCs/>
          <w:sz w:val="20"/>
          <w:szCs w:val="20"/>
        </w:rPr>
        <w:t>dla wskazywanych aktów prawnych</w:t>
      </w:r>
      <w:r w:rsidRPr="00EE21FE">
        <w:rPr>
          <w:rFonts w:ascii="Arial" w:hAnsi="Arial" w:cs="Arial"/>
          <w:bCs/>
          <w:sz w:val="20"/>
          <w:szCs w:val="20"/>
        </w:rPr>
        <w:t xml:space="preserve">  oraz naniesiono kilka poprawek edycyjnych.</w:t>
      </w:r>
    </w:p>
    <w:p w:rsidR="006C63B7" w:rsidRDefault="008B0178" w:rsidP="009E2C99">
      <w:pPr>
        <w:pStyle w:val="Default"/>
        <w:spacing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kryteriach dla działań </w:t>
      </w:r>
      <w:r w:rsidRPr="0055683B">
        <w:rPr>
          <w:rFonts w:ascii="Arial" w:hAnsi="Arial" w:cs="Arial"/>
          <w:bCs/>
          <w:sz w:val="20"/>
          <w:szCs w:val="20"/>
        </w:rPr>
        <w:t>2.1, 2.2</w:t>
      </w:r>
      <w:r w:rsidR="006C63B7" w:rsidRPr="006C63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(tryb pozakonkursowy) </w:t>
      </w:r>
      <w:r w:rsidR="006C63B7" w:rsidRPr="006C63B7">
        <w:rPr>
          <w:rFonts w:ascii="Arial" w:hAnsi="Arial" w:cs="Arial"/>
          <w:bCs/>
          <w:sz w:val="20"/>
          <w:szCs w:val="20"/>
        </w:rPr>
        <w:t>zmieniono także brzmienie kryterium merytorycznego dotyczącego badania występowania</w:t>
      </w:r>
      <w:r w:rsidR="006C63B7">
        <w:rPr>
          <w:rFonts w:ascii="Arial" w:hAnsi="Arial" w:cs="Arial"/>
          <w:bCs/>
          <w:sz w:val="20"/>
          <w:szCs w:val="20"/>
        </w:rPr>
        <w:t xml:space="preserve"> w projekcie pomocy publicznej.</w:t>
      </w:r>
    </w:p>
    <w:p w:rsidR="0055683B" w:rsidRDefault="008B0178" w:rsidP="009E2C99">
      <w:pPr>
        <w:pStyle w:val="Default"/>
        <w:spacing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55683B" w:rsidRPr="008B0178">
        <w:rPr>
          <w:rFonts w:ascii="Arial" w:hAnsi="Arial" w:cs="Arial"/>
          <w:bCs/>
          <w:sz w:val="20"/>
          <w:szCs w:val="20"/>
        </w:rPr>
        <w:t xml:space="preserve"> IV </w:t>
      </w:r>
      <w:r>
        <w:rPr>
          <w:rFonts w:ascii="Arial" w:hAnsi="Arial" w:cs="Arial"/>
          <w:bCs/>
          <w:sz w:val="20"/>
          <w:szCs w:val="20"/>
        </w:rPr>
        <w:t>osi priorytetowej</w:t>
      </w:r>
      <w:r w:rsidR="0055683B" w:rsidRPr="008B0178">
        <w:rPr>
          <w:rFonts w:ascii="Arial" w:hAnsi="Arial" w:cs="Arial"/>
          <w:bCs/>
          <w:sz w:val="20"/>
          <w:szCs w:val="20"/>
        </w:rPr>
        <w:t xml:space="preserve"> w celu uproszczenia systemu oceny wniosków o dofinansowanie dodatkowo zmniejszono liczbę kryteriów wyboru projektów w stosunku do kryteriów wcześniej obowiązujących.</w:t>
      </w:r>
      <w:bookmarkStart w:id="0" w:name="_GoBack"/>
      <w:bookmarkEnd w:id="0"/>
    </w:p>
    <w:sectPr w:rsidR="0055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72"/>
    <w:multiLevelType w:val="hybridMultilevel"/>
    <w:tmpl w:val="B5DE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538AA"/>
    <w:multiLevelType w:val="hybridMultilevel"/>
    <w:tmpl w:val="202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D05"/>
    <w:multiLevelType w:val="hybridMultilevel"/>
    <w:tmpl w:val="755A7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D02CC"/>
    <w:multiLevelType w:val="hybridMultilevel"/>
    <w:tmpl w:val="FD0C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3FCF"/>
    <w:multiLevelType w:val="hybridMultilevel"/>
    <w:tmpl w:val="65C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776A3"/>
    <w:multiLevelType w:val="hybridMultilevel"/>
    <w:tmpl w:val="FD625E6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65D2695"/>
    <w:multiLevelType w:val="hybridMultilevel"/>
    <w:tmpl w:val="A04E4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A139A"/>
    <w:multiLevelType w:val="hybridMultilevel"/>
    <w:tmpl w:val="683C5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B21E7B"/>
    <w:multiLevelType w:val="hybridMultilevel"/>
    <w:tmpl w:val="97728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17BB7"/>
    <w:rsid w:val="00053C60"/>
    <w:rsid w:val="000A2067"/>
    <w:rsid w:val="000A72F5"/>
    <w:rsid w:val="000B241C"/>
    <w:rsid w:val="000B7400"/>
    <w:rsid w:val="00103D10"/>
    <w:rsid w:val="00117C7B"/>
    <w:rsid w:val="001563BE"/>
    <w:rsid w:val="00172A2B"/>
    <w:rsid w:val="001E07DB"/>
    <w:rsid w:val="001E6FF2"/>
    <w:rsid w:val="001F0890"/>
    <w:rsid w:val="002068F4"/>
    <w:rsid w:val="002259FE"/>
    <w:rsid w:val="00260705"/>
    <w:rsid w:val="00265ADE"/>
    <w:rsid w:val="002C43C2"/>
    <w:rsid w:val="00305B14"/>
    <w:rsid w:val="00322D17"/>
    <w:rsid w:val="00436152"/>
    <w:rsid w:val="00451EC2"/>
    <w:rsid w:val="004927DC"/>
    <w:rsid w:val="004B1D09"/>
    <w:rsid w:val="004B2F15"/>
    <w:rsid w:val="00506E14"/>
    <w:rsid w:val="0055683B"/>
    <w:rsid w:val="005931E9"/>
    <w:rsid w:val="005A05E4"/>
    <w:rsid w:val="005F2430"/>
    <w:rsid w:val="00603582"/>
    <w:rsid w:val="00661F83"/>
    <w:rsid w:val="006C06B5"/>
    <w:rsid w:val="006C63B7"/>
    <w:rsid w:val="007726C5"/>
    <w:rsid w:val="0078656E"/>
    <w:rsid w:val="007E01D0"/>
    <w:rsid w:val="00857475"/>
    <w:rsid w:val="00884F21"/>
    <w:rsid w:val="008A3CAA"/>
    <w:rsid w:val="008B0178"/>
    <w:rsid w:val="008B088D"/>
    <w:rsid w:val="008F14A1"/>
    <w:rsid w:val="009141B3"/>
    <w:rsid w:val="009212A0"/>
    <w:rsid w:val="00952C9A"/>
    <w:rsid w:val="009B5CB4"/>
    <w:rsid w:val="009E2C99"/>
    <w:rsid w:val="00A312A4"/>
    <w:rsid w:val="00A57D66"/>
    <w:rsid w:val="00AB52A1"/>
    <w:rsid w:val="00AB5DDC"/>
    <w:rsid w:val="00AD1147"/>
    <w:rsid w:val="00AD42F2"/>
    <w:rsid w:val="00AF6351"/>
    <w:rsid w:val="00B15FA7"/>
    <w:rsid w:val="00B234D9"/>
    <w:rsid w:val="00B43872"/>
    <w:rsid w:val="00B9399D"/>
    <w:rsid w:val="00BA6286"/>
    <w:rsid w:val="00BE2A2A"/>
    <w:rsid w:val="00CC2714"/>
    <w:rsid w:val="00D20788"/>
    <w:rsid w:val="00D60693"/>
    <w:rsid w:val="00D61C0F"/>
    <w:rsid w:val="00D722F8"/>
    <w:rsid w:val="00D7421D"/>
    <w:rsid w:val="00D814A4"/>
    <w:rsid w:val="00DA4E3B"/>
    <w:rsid w:val="00DC3AF1"/>
    <w:rsid w:val="00DC5F0D"/>
    <w:rsid w:val="00DD135E"/>
    <w:rsid w:val="00DE41FE"/>
    <w:rsid w:val="00DE7490"/>
    <w:rsid w:val="00DF64AE"/>
    <w:rsid w:val="00E001A0"/>
    <w:rsid w:val="00E24915"/>
    <w:rsid w:val="00E372FA"/>
    <w:rsid w:val="00E448DE"/>
    <w:rsid w:val="00EC0811"/>
    <w:rsid w:val="00EE21FE"/>
    <w:rsid w:val="00F073F6"/>
    <w:rsid w:val="00F556A9"/>
    <w:rsid w:val="00F82F6B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70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2C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0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06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23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70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2C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0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06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2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D349-17E0-4547-99FD-0EF47C71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Aneta Rudalska</cp:lastModifiedBy>
  <cp:revision>7</cp:revision>
  <cp:lastPrinted>2014-10-28T13:00:00Z</cp:lastPrinted>
  <dcterms:created xsi:type="dcterms:W3CDTF">2017-09-18T07:47:00Z</dcterms:created>
  <dcterms:modified xsi:type="dcterms:W3CDTF">2017-09-22T08:51:00Z</dcterms:modified>
</cp:coreProperties>
</file>